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9C9" w:rsidRDefault="00D059C9" w:rsidP="00D059C9">
      <w:pPr>
        <w:jc w:val="right"/>
        <w:rPr>
          <w:iCs/>
          <w:lang w:val="vi-VN"/>
        </w:rPr>
      </w:pPr>
      <w:r>
        <w:rPr>
          <w:iCs/>
          <w:lang w:val="vi-VN"/>
        </w:rPr>
        <w:t xml:space="preserve">  </w:t>
      </w:r>
      <w:r>
        <w:rPr>
          <w:iCs/>
        </w:rPr>
        <w:t xml:space="preserve">Mẫu số </w:t>
      </w:r>
      <w:r w:rsidR="00EC35CF">
        <w:rPr>
          <w:iCs/>
        </w:rPr>
        <w:t>20</w:t>
      </w:r>
      <w:bookmarkStart w:id="0" w:name="_GoBack"/>
      <w:bookmarkEnd w:id="0"/>
      <w:r>
        <w:rPr>
          <w:iCs/>
        </w:rPr>
        <w:t>/PKT-TCTHADS/TCCB</w:t>
      </w:r>
    </w:p>
    <w:p w:rsidR="00D059C9" w:rsidRPr="00BB65D0" w:rsidRDefault="00D059C9" w:rsidP="00D059C9">
      <w:pPr>
        <w:jc w:val="right"/>
        <w:rPr>
          <w:iCs/>
          <w:lang w:val="vi-VN"/>
        </w:rPr>
      </w:pPr>
    </w:p>
    <w:p w:rsidR="004235F3" w:rsidRPr="005F39CD" w:rsidRDefault="004235F3" w:rsidP="000D0BCD">
      <w:pPr>
        <w:jc w:val="center"/>
        <w:rPr>
          <w:b/>
          <w:spacing w:val="-6"/>
          <w:sz w:val="28"/>
          <w:szCs w:val="28"/>
          <w:lang w:val="vi-VN"/>
        </w:rPr>
      </w:pPr>
      <w:r w:rsidRPr="005F39CD">
        <w:rPr>
          <w:b/>
          <w:spacing w:val="-6"/>
          <w:sz w:val="28"/>
          <w:szCs w:val="28"/>
        </w:rPr>
        <w:t xml:space="preserve">PHIẾU TỰ KIỂM TRA HỒ SƠ </w:t>
      </w:r>
      <w:r w:rsidRPr="005F39CD">
        <w:rPr>
          <w:b/>
          <w:spacing w:val="-6"/>
          <w:sz w:val="28"/>
          <w:szCs w:val="28"/>
          <w:lang w:val="vi-VN"/>
        </w:rPr>
        <w:t>ĐIỀU ĐỘNG, BIỆT PHÁI, CHUYỂN ĐỔI VỊ TRÍ CÔNG TÁC ĐỐI VỚI CÔNG CHỨC KHÔNG GIỮ CHỨC VỤ LÃNH ĐẠO, QUẢN LÝ</w:t>
      </w:r>
    </w:p>
    <w:p w:rsidR="004235F3" w:rsidRPr="004754E1" w:rsidRDefault="004235F3" w:rsidP="000D0BCD">
      <w:pPr>
        <w:jc w:val="center"/>
        <w:rPr>
          <w:i/>
          <w:sz w:val="26"/>
          <w:szCs w:val="26"/>
        </w:rPr>
      </w:pPr>
      <w:r w:rsidRPr="004754E1">
        <w:rPr>
          <w:i/>
          <w:sz w:val="26"/>
          <w:szCs w:val="26"/>
        </w:rPr>
        <w:t>(Ban hành kèm theo Quy chế kiểm tra)</w:t>
      </w:r>
    </w:p>
    <w:p w:rsidR="004235F3" w:rsidRPr="00E51A3E" w:rsidRDefault="004235F3" w:rsidP="000D0BCD">
      <w:pPr>
        <w:jc w:val="center"/>
        <w:rPr>
          <w:sz w:val="26"/>
          <w:szCs w:val="26"/>
        </w:rPr>
      </w:pPr>
    </w:p>
    <w:p w:rsidR="004235F3" w:rsidRDefault="004235F3" w:rsidP="008C7A05">
      <w:pPr>
        <w:pStyle w:val="ListParagraph"/>
        <w:spacing w:before="120" w:after="120" w:line="380" w:lineRule="atLeast"/>
        <w:ind w:left="-284" w:firstLine="567"/>
        <w:jc w:val="both"/>
        <w:rPr>
          <w:rFonts w:ascii="Times New Roman" w:hAnsi="Times New Roman"/>
          <w:b/>
          <w:sz w:val="27"/>
          <w:szCs w:val="27"/>
        </w:rPr>
      </w:pPr>
      <w:r>
        <w:rPr>
          <w:rFonts w:ascii="Times New Roman" w:hAnsi="Times New Roman"/>
          <w:b/>
          <w:sz w:val="27"/>
          <w:szCs w:val="27"/>
        </w:rPr>
        <w:t>- Địa điểm kiểm tra:</w:t>
      </w:r>
      <w:r w:rsidRPr="00891422">
        <w:rPr>
          <w:rFonts w:ascii="Times New Roman" w:hAnsi="Times New Roman"/>
          <w:sz w:val="27"/>
          <w:szCs w:val="27"/>
        </w:rPr>
        <w:t>…………… ………………………………..</w:t>
      </w:r>
    </w:p>
    <w:p w:rsidR="004235F3" w:rsidRDefault="004235F3" w:rsidP="008C7A05">
      <w:pPr>
        <w:pStyle w:val="ListParagraph"/>
        <w:spacing w:before="120" w:after="120" w:line="380" w:lineRule="atLeast"/>
        <w:ind w:left="-284" w:firstLine="567"/>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p>
    <w:p w:rsidR="004235F3" w:rsidRDefault="004235F3" w:rsidP="008C7A05">
      <w:pPr>
        <w:pStyle w:val="ListParagraph"/>
        <w:spacing w:before="120" w:after="120" w:line="380" w:lineRule="atLeast"/>
        <w:ind w:left="-284" w:firstLine="567"/>
        <w:jc w:val="both"/>
        <w:rPr>
          <w:rFonts w:ascii="Times New Roman" w:hAnsi="Times New Roman"/>
          <w:b/>
          <w:sz w:val="27"/>
          <w:szCs w:val="27"/>
        </w:rPr>
      </w:pPr>
      <w:r w:rsidRPr="00FB0612">
        <w:rPr>
          <w:rFonts w:ascii="Times New Roman" w:hAnsi="Times New Roman"/>
          <w:b/>
          <w:sz w:val="27"/>
          <w:szCs w:val="27"/>
        </w:rPr>
        <w:t xml:space="preserve">- </w:t>
      </w:r>
      <w:r>
        <w:rPr>
          <w:rFonts w:ascii="Times New Roman" w:hAnsi="Times New Roman"/>
          <w:b/>
          <w:sz w:val="27"/>
          <w:szCs w:val="27"/>
        </w:rPr>
        <w:t>Đơn vị được kiểm tra</w:t>
      </w:r>
      <w:r w:rsidRPr="00FB0612">
        <w:rPr>
          <w:rFonts w:ascii="Times New Roman" w:hAnsi="Times New Roman"/>
          <w:b/>
          <w:sz w:val="27"/>
          <w:szCs w:val="27"/>
        </w:rPr>
        <w:t>:</w:t>
      </w:r>
      <w:r>
        <w:rPr>
          <w:rFonts w:ascii="Times New Roman" w:hAnsi="Times New Roman"/>
          <w:sz w:val="27"/>
          <w:szCs w:val="27"/>
        </w:rPr>
        <w:t xml:space="preserve"> Cục THADS tỉnh….</w:t>
      </w:r>
    </w:p>
    <w:p w:rsidR="004235F3" w:rsidRDefault="004235F3" w:rsidP="008C7A05">
      <w:pPr>
        <w:pStyle w:val="ListParagraph"/>
        <w:spacing w:before="120" w:after="120" w:line="380" w:lineRule="atLeast"/>
        <w:ind w:left="-284" w:firstLine="567"/>
        <w:jc w:val="both"/>
        <w:rPr>
          <w:rFonts w:ascii="Times New Roman" w:hAnsi="Times New Roman"/>
          <w:sz w:val="27"/>
          <w:szCs w:val="27"/>
        </w:rPr>
      </w:pPr>
      <w:r w:rsidRPr="00FB0612">
        <w:rPr>
          <w:rFonts w:ascii="Times New Roman" w:hAnsi="Times New Roman"/>
          <w:b/>
          <w:sz w:val="27"/>
          <w:szCs w:val="27"/>
        </w:rPr>
        <w:t>- Nội dung kiểm tra:</w:t>
      </w:r>
      <w:r>
        <w:rPr>
          <w:rFonts w:ascii="Times New Roman" w:hAnsi="Times New Roman"/>
          <w:sz w:val="27"/>
          <w:szCs w:val="27"/>
        </w:rPr>
        <w:t xml:space="preserve"> Công tác </w:t>
      </w:r>
      <w:r>
        <w:rPr>
          <w:rFonts w:ascii="Times New Roman" w:hAnsi="Times New Roman"/>
          <w:sz w:val="27"/>
          <w:szCs w:val="27"/>
          <w:lang w:val="vi-VN"/>
        </w:rPr>
        <w:t>điều động, biệt phái, chuyển đổi vị trí công tác đối với công chức không giữ chức vụ lãnh đạo, quản lý</w:t>
      </w:r>
      <w:r>
        <w:rPr>
          <w:rFonts w:ascii="Times New Roman" w:hAnsi="Times New Roman"/>
          <w:sz w:val="27"/>
          <w:szCs w:val="27"/>
        </w:rPr>
        <w:t xml:space="preserve"> tại Cục THADS; Chi cục THADS…..</w:t>
      </w:r>
    </w:p>
    <w:p w:rsidR="004235F3" w:rsidRDefault="004235F3" w:rsidP="008C7A05">
      <w:pPr>
        <w:pStyle w:val="ListParagraph"/>
        <w:spacing w:before="120" w:after="120" w:line="380" w:lineRule="atLeast"/>
        <w:ind w:left="-284" w:firstLine="567"/>
        <w:jc w:val="both"/>
        <w:rPr>
          <w:rFonts w:ascii="Times New Roman" w:hAnsi="Times New Roman"/>
          <w:sz w:val="27"/>
          <w:szCs w:val="27"/>
          <w:lang w:val="vi-VN"/>
        </w:rPr>
      </w:pPr>
      <w:r w:rsidRPr="00EB1FC2">
        <w:rPr>
          <w:rFonts w:ascii="Times New Roman" w:hAnsi="Times New Roman"/>
          <w:b/>
          <w:sz w:val="27"/>
          <w:szCs w:val="27"/>
        </w:rPr>
        <w:t>- Thời gian kiểm tra</w:t>
      </w:r>
      <w:r>
        <w:rPr>
          <w:rFonts w:ascii="Times New Roman" w:hAnsi="Times New Roman"/>
          <w:sz w:val="27"/>
          <w:szCs w:val="27"/>
        </w:rPr>
        <w:t>: Năm</w:t>
      </w:r>
      <w:r>
        <w:rPr>
          <w:rFonts w:ascii="Times New Roman" w:hAnsi="Times New Roman"/>
          <w:sz w:val="27"/>
          <w:szCs w:val="27"/>
          <w:lang w:val="vi-VN"/>
        </w:rPr>
        <w:t>......</w:t>
      </w:r>
    </w:p>
    <w:p w:rsidR="004235F3" w:rsidRDefault="004235F3" w:rsidP="008C7A05">
      <w:pPr>
        <w:pStyle w:val="ListParagraph"/>
        <w:spacing w:before="120" w:after="120" w:line="240" w:lineRule="auto"/>
        <w:ind w:left="-284" w:firstLine="567"/>
        <w:jc w:val="both"/>
        <w:rPr>
          <w:rFonts w:ascii="Times New Roman" w:hAnsi="Times New Roman"/>
          <w:b/>
          <w:sz w:val="27"/>
          <w:szCs w:val="27"/>
          <w:lang w:val="vi-VN"/>
        </w:rPr>
      </w:pPr>
      <w:r w:rsidRPr="00A77B04">
        <w:rPr>
          <w:rFonts w:ascii="Times New Roman" w:hAnsi="Times New Roman"/>
          <w:sz w:val="27"/>
          <w:szCs w:val="27"/>
          <w:lang w:val="vi-VN"/>
        </w:rPr>
        <w:t xml:space="preserve">- </w:t>
      </w:r>
      <w:r w:rsidRPr="00A77B04">
        <w:rPr>
          <w:rFonts w:ascii="Times New Roman" w:hAnsi="Times New Roman"/>
          <w:b/>
          <w:sz w:val="27"/>
          <w:szCs w:val="27"/>
          <w:lang w:val="vi-VN"/>
        </w:rPr>
        <w:t>Căn cứ thực hiện:</w:t>
      </w:r>
    </w:p>
    <w:p w:rsidR="004235F3" w:rsidRDefault="004235F3" w:rsidP="008C7A05">
      <w:pPr>
        <w:pStyle w:val="ListParagraph"/>
        <w:spacing w:before="120" w:after="120" w:line="240" w:lineRule="auto"/>
        <w:ind w:left="-284" w:firstLine="567"/>
        <w:jc w:val="both"/>
        <w:rPr>
          <w:rFonts w:ascii="Times New Roman" w:hAnsi="Times New Roman"/>
          <w:sz w:val="27"/>
          <w:szCs w:val="27"/>
          <w:lang w:val="vi-VN"/>
        </w:rPr>
      </w:pPr>
      <w:r w:rsidRPr="00A77B04">
        <w:rPr>
          <w:rFonts w:ascii="Times New Roman" w:hAnsi="Times New Roman"/>
          <w:sz w:val="27"/>
          <w:szCs w:val="27"/>
          <w:lang w:val="vi-VN"/>
        </w:rPr>
        <w:t>+ Căn cứ chung: Luật Cán bộ, công chức năm 2008, Luật sửa đổi, bổ sung 1 số điều của Luật Cán bộ, công chức năm 2019;</w:t>
      </w:r>
      <w:r w:rsidR="008C7A05">
        <w:rPr>
          <w:rFonts w:ascii="Times New Roman" w:hAnsi="Times New Roman"/>
          <w:sz w:val="27"/>
          <w:szCs w:val="27"/>
          <w:lang w:val="vi-VN"/>
        </w:rPr>
        <w:t xml:space="preserve"> Nghị định số 138/2020/NĐ-CP, </w:t>
      </w:r>
      <w:r w:rsidRPr="00A77B04">
        <w:rPr>
          <w:rFonts w:ascii="Times New Roman" w:hAnsi="Times New Roman"/>
          <w:sz w:val="27"/>
          <w:szCs w:val="27"/>
          <w:lang w:val="vi-VN"/>
        </w:rPr>
        <w:t>Thông tư số 09/2015/TT-BTP ngày 26/5/2015</w:t>
      </w:r>
      <w:r>
        <w:rPr>
          <w:rFonts w:ascii="Times New Roman" w:hAnsi="Times New Roman"/>
          <w:sz w:val="27"/>
          <w:szCs w:val="27"/>
          <w:lang w:val="vi-VN"/>
        </w:rPr>
        <w:t>.</w:t>
      </w:r>
    </w:p>
    <w:p w:rsidR="004235F3" w:rsidRDefault="004235F3" w:rsidP="008C7A05">
      <w:pPr>
        <w:pStyle w:val="ListParagraph"/>
        <w:spacing w:before="120" w:after="120" w:line="240" w:lineRule="auto"/>
        <w:ind w:left="-284" w:firstLine="567"/>
        <w:jc w:val="both"/>
        <w:rPr>
          <w:rFonts w:ascii="Times New Roman" w:hAnsi="Times New Roman"/>
          <w:sz w:val="27"/>
          <w:szCs w:val="27"/>
          <w:lang w:val="vi-VN"/>
        </w:rPr>
      </w:pPr>
      <w:r w:rsidRPr="00A77B04">
        <w:rPr>
          <w:rFonts w:ascii="Times New Roman" w:hAnsi="Times New Roman"/>
          <w:sz w:val="27"/>
          <w:szCs w:val="27"/>
          <w:lang w:val="vi-VN"/>
        </w:rPr>
        <w:t>+ Đối với điều động: Quy trình điều động, luân chuyển công chức Hệ thống THADS (ban hành kèm theo Quyết định số 311/QĐ-TCTHADS ngày 13/4/2020 của Tổng Cục trưởng Tổng cụ</w:t>
      </w:r>
      <w:r>
        <w:rPr>
          <w:rFonts w:ascii="Times New Roman" w:hAnsi="Times New Roman"/>
          <w:sz w:val="27"/>
          <w:szCs w:val="27"/>
          <w:lang w:val="vi-VN"/>
        </w:rPr>
        <w:t>c THADS).</w:t>
      </w:r>
    </w:p>
    <w:p w:rsidR="004235F3" w:rsidRDefault="004235F3" w:rsidP="008C7A05">
      <w:pPr>
        <w:pStyle w:val="ListParagraph"/>
        <w:spacing w:before="120" w:after="120" w:line="240" w:lineRule="auto"/>
        <w:ind w:left="-284" w:firstLine="567"/>
        <w:jc w:val="both"/>
        <w:rPr>
          <w:rFonts w:ascii="Times New Roman" w:hAnsi="Times New Roman"/>
          <w:sz w:val="27"/>
          <w:szCs w:val="27"/>
          <w:lang w:val="vi-VN"/>
        </w:rPr>
      </w:pPr>
      <w:r w:rsidRPr="00A77B04">
        <w:rPr>
          <w:rFonts w:ascii="Times New Roman" w:hAnsi="Times New Roman"/>
          <w:sz w:val="27"/>
          <w:szCs w:val="27"/>
          <w:lang w:val="vi-VN"/>
        </w:rPr>
        <w:t>+ Đối với biệt phái: Quy chế bổ nhiệm, bổ nhiệm lại, từ chức, miễn nhiệm, điều động, biệt phái, luân chuyển công chức, viên chức của Bộ Tư pháp (ban hành kèm theo Quyết định số 328/QĐ-BTP ngày 01/3/2018).</w:t>
      </w:r>
    </w:p>
    <w:p w:rsidR="004235F3" w:rsidRPr="00A77B04" w:rsidRDefault="004235F3" w:rsidP="008C7A05">
      <w:pPr>
        <w:pStyle w:val="ListParagraph"/>
        <w:spacing w:before="120" w:after="120" w:line="240" w:lineRule="auto"/>
        <w:ind w:left="-284" w:firstLine="567"/>
        <w:jc w:val="both"/>
        <w:rPr>
          <w:rFonts w:ascii="Times New Roman" w:hAnsi="Times New Roman"/>
          <w:b/>
          <w:sz w:val="27"/>
          <w:szCs w:val="27"/>
          <w:lang w:val="vi-VN"/>
        </w:rPr>
      </w:pPr>
      <w:r>
        <w:rPr>
          <w:rFonts w:ascii="Times New Roman" w:hAnsi="Times New Roman"/>
          <w:sz w:val="27"/>
          <w:szCs w:val="27"/>
          <w:lang w:val="vi-VN"/>
        </w:rPr>
        <w:t>+ Đối với c</w:t>
      </w:r>
      <w:r w:rsidRPr="00A77B04">
        <w:rPr>
          <w:rFonts w:ascii="Times New Roman" w:hAnsi="Times New Roman"/>
          <w:sz w:val="27"/>
          <w:szCs w:val="27"/>
          <w:lang w:val="vi-VN"/>
        </w:rPr>
        <w:t>huyển đổi vị</w:t>
      </w:r>
      <w:r>
        <w:rPr>
          <w:rFonts w:ascii="Times New Roman" w:hAnsi="Times New Roman"/>
          <w:sz w:val="27"/>
          <w:szCs w:val="27"/>
          <w:lang w:val="vi-VN"/>
        </w:rPr>
        <w:t xml:space="preserve"> trí công tác: </w:t>
      </w:r>
      <w:r w:rsidRPr="00A77B04">
        <w:rPr>
          <w:rFonts w:ascii="Times New Roman" w:hAnsi="Times New Roman"/>
          <w:sz w:val="27"/>
          <w:szCs w:val="27"/>
          <w:lang w:val="vi-VN"/>
        </w:rPr>
        <w:t>Luật Phòng chố</w:t>
      </w:r>
      <w:r>
        <w:rPr>
          <w:rFonts w:ascii="Times New Roman" w:hAnsi="Times New Roman"/>
          <w:sz w:val="27"/>
          <w:szCs w:val="27"/>
          <w:lang w:val="vi-VN"/>
        </w:rPr>
        <w:t>ng tham nhũng năm 2018,</w:t>
      </w:r>
      <w:r w:rsidRPr="00A77B04">
        <w:rPr>
          <w:rFonts w:ascii="Times New Roman" w:hAnsi="Times New Roman"/>
          <w:sz w:val="27"/>
          <w:szCs w:val="27"/>
          <w:lang w:val="vi-VN"/>
        </w:rPr>
        <w:t xml:space="preserve"> Nghị định số 59/2019/NĐ-CP ngày 01/7/2019 của Chính phủ quy định chi tiết một số điều và biện pháp thi hành Luật Phòng, chống tham nhũng.</w:t>
      </w:r>
    </w:p>
    <w:tbl>
      <w:tblPr>
        <w:tblW w:w="117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568"/>
        <w:gridCol w:w="2977"/>
        <w:gridCol w:w="992"/>
        <w:gridCol w:w="992"/>
        <w:gridCol w:w="425"/>
        <w:gridCol w:w="568"/>
        <w:gridCol w:w="850"/>
        <w:gridCol w:w="850"/>
        <w:gridCol w:w="851"/>
        <w:gridCol w:w="992"/>
        <w:gridCol w:w="709"/>
        <w:gridCol w:w="141"/>
        <w:gridCol w:w="709"/>
      </w:tblGrid>
      <w:tr w:rsidR="00E759D3" w:rsidRPr="009E1C35" w:rsidTr="002102F1">
        <w:trPr>
          <w:gridBefore w:val="1"/>
          <w:wBefore w:w="142" w:type="dxa"/>
          <w:tblHeader/>
        </w:trPr>
        <w:tc>
          <w:tcPr>
            <w:tcW w:w="568" w:type="dxa"/>
            <w:vMerge w:val="restart"/>
            <w:shd w:val="clear" w:color="auto" w:fill="auto"/>
            <w:vAlign w:val="center"/>
          </w:tcPr>
          <w:p w:rsidR="00E759D3" w:rsidRPr="002F5030" w:rsidRDefault="00E759D3" w:rsidP="00395101">
            <w:pPr>
              <w:jc w:val="center"/>
              <w:rPr>
                <w:b/>
                <w:szCs w:val="28"/>
              </w:rPr>
            </w:pPr>
            <w:r w:rsidRPr="002F5030">
              <w:rPr>
                <w:b/>
                <w:szCs w:val="28"/>
              </w:rPr>
              <w:t>STT</w:t>
            </w:r>
          </w:p>
        </w:tc>
        <w:tc>
          <w:tcPr>
            <w:tcW w:w="2977" w:type="dxa"/>
            <w:vMerge w:val="restart"/>
            <w:shd w:val="clear" w:color="auto" w:fill="auto"/>
            <w:vAlign w:val="center"/>
          </w:tcPr>
          <w:p w:rsidR="00E759D3" w:rsidRPr="002F5030" w:rsidRDefault="00E759D3" w:rsidP="00395101">
            <w:pPr>
              <w:jc w:val="center"/>
              <w:rPr>
                <w:b/>
                <w:szCs w:val="28"/>
              </w:rPr>
            </w:pPr>
            <w:r w:rsidRPr="002F5030">
              <w:rPr>
                <w:b/>
                <w:szCs w:val="28"/>
              </w:rPr>
              <w:t>Công việc phải thực hiện</w:t>
            </w:r>
          </w:p>
        </w:tc>
        <w:tc>
          <w:tcPr>
            <w:tcW w:w="2977" w:type="dxa"/>
            <w:gridSpan w:val="4"/>
          </w:tcPr>
          <w:p w:rsidR="00E759D3" w:rsidRPr="008C0D2C" w:rsidRDefault="00E759D3" w:rsidP="008C0D2C">
            <w:pPr>
              <w:jc w:val="center"/>
              <w:rPr>
                <w:b/>
                <w:szCs w:val="28"/>
                <w:lang w:val="vi-VN"/>
              </w:rPr>
            </w:pPr>
            <w:r>
              <w:rPr>
                <w:b/>
                <w:szCs w:val="28"/>
                <w:lang w:val="vi-VN"/>
              </w:rPr>
              <w:t>Kết quả thực hiện</w:t>
            </w:r>
          </w:p>
        </w:tc>
        <w:tc>
          <w:tcPr>
            <w:tcW w:w="4393" w:type="dxa"/>
            <w:gridSpan w:val="6"/>
            <w:shd w:val="clear" w:color="auto" w:fill="auto"/>
          </w:tcPr>
          <w:p w:rsidR="00E759D3" w:rsidRPr="002F5030" w:rsidRDefault="00E759D3" w:rsidP="00395101">
            <w:pPr>
              <w:jc w:val="center"/>
              <w:rPr>
                <w:b/>
                <w:szCs w:val="28"/>
              </w:rPr>
            </w:pPr>
            <w:r w:rsidRPr="002F5030">
              <w:rPr>
                <w:b/>
                <w:szCs w:val="28"/>
              </w:rPr>
              <w:t>Tự nhận xét</w:t>
            </w:r>
          </w:p>
        </w:tc>
        <w:tc>
          <w:tcPr>
            <w:tcW w:w="709" w:type="dxa"/>
            <w:vMerge w:val="restart"/>
            <w:shd w:val="clear" w:color="auto" w:fill="auto"/>
            <w:vAlign w:val="center"/>
          </w:tcPr>
          <w:p w:rsidR="00E759D3" w:rsidRPr="002F5030" w:rsidRDefault="00E759D3" w:rsidP="00395101">
            <w:pPr>
              <w:jc w:val="center"/>
              <w:rPr>
                <w:b/>
                <w:szCs w:val="28"/>
              </w:rPr>
            </w:pPr>
            <w:r w:rsidRPr="002F5030">
              <w:rPr>
                <w:b/>
                <w:szCs w:val="28"/>
              </w:rPr>
              <w:t>Ghi chú</w:t>
            </w:r>
          </w:p>
        </w:tc>
      </w:tr>
      <w:tr w:rsidR="00E759D3" w:rsidTr="002102F1">
        <w:trPr>
          <w:gridBefore w:val="1"/>
          <w:wBefore w:w="142" w:type="dxa"/>
          <w:tblHeader/>
        </w:trPr>
        <w:tc>
          <w:tcPr>
            <w:tcW w:w="568" w:type="dxa"/>
            <w:vMerge/>
            <w:shd w:val="clear" w:color="auto" w:fill="auto"/>
          </w:tcPr>
          <w:p w:rsidR="00E759D3" w:rsidRPr="002F5030" w:rsidRDefault="00E759D3" w:rsidP="00B703FE">
            <w:pPr>
              <w:jc w:val="center"/>
              <w:rPr>
                <w:b/>
                <w:szCs w:val="28"/>
              </w:rPr>
            </w:pPr>
          </w:p>
        </w:tc>
        <w:tc>
          <w:tcPr>
            <w:tcW w:w="2977" w:type="dxa"/>
            <w:vMerge/>
            <w:shd w:val="clear" w:color="auto" w:fill="auto"/>
          </w:tcPr>
          <w:p w:rsidR="00E759D3" w:rsidRPr="002F5030" w:rsidRDefault="00E759D3" w:rsidP="00B703FE">
            <w:pPr>
              <w:jc w:val="center"/>
              <w:rPr>
                <w:b/>
                <w:szCs w:val="28"/>
              </w:rPr>
            </w:pPr>
          </w:p>
        </w:tc>
        <w:tc>
          <w:tcPr>
            <w:tcW w:w="992" w:type="dxa"/>
            <w:vMerge w:val="restart"/>
            <w:vAlign w:val="center"/>
          </w:tcPr>
          <w:p w:rsidR="00E759D3" w:rsidRPr="00395101" w:rsidRDefault="00E759D3" w:rsidP="00395101">
            <w:pPr>
              <w:jc w:val="center"/>
              <w:rPr>
                <w:b/>
                <w:szCs w:val="28"/>
              </w:rPr>
            </w:pPr>
            <w:r w:rsidRPr="00395101">
              <w:rPr>
                <w:b/>
              </w:rPr>
              <w:t>Văn bản</w:t>
            </w:r>
          </w:p>
        </w:tc>
        <w:tc>
          <w:tcPr>
            <w:tcW w:w="992" w:type="dxa"/>
            <w:vMerge w:val="restart"/>
            <w:vAlign w:val="center"/>
          </w:tcPr>
          <w:p w:rsidR="00E759D3" w:rsidRPr="00395101" w:rsidRDefault="00E759D3" w:rsidP="00395101">
            <w:pPr>
              <w:jc w:val="center"/>
              <w:rPr>
                <w:b/>
                <w:szCs w:val="28"/>
              </w:rPr>
            </w:pPr>
            <w:r w:rsidRPr="00395101">
              <w:rPr>
                <w:b/>
                <w:lang w:val="vi-VN"/>
              </w:rPr>
              <w:t>Người thực hiện</w:t>
            </w:r>
          </w:p>
        </w:tc>
        <w:tc>
          <w:tcPr>
            <w:tcW w:w="993" w:type="dxa"/>
            <w:gridSpan w:val="2"/>
            <w:vMerge w:val="restart"/>
            <w:vAlign w:val="center"/>
          </w:tcPr>
          <w:p w:rsidR="00E759D3" w:rsidRPr="00395101" w:rsidRDefault="00E759D3" w:rsidP="00395101">
            <w:pPr>
              <w:jc w:val="center"/>
              <w:rPr>
                <w:b/>
                <w:szCs w:val="28"/>
              </w:rPr>
            </w:pPr>
            <w:r w:rsidRPr="00395101">
              <w:rPr>
                <w:b/>
                <w:lang w:val="vi-VN"/>
              </w:rPr>
              <w:t>Ngày, tháng, năm</w:t>
            </w:r>
          </w:p>
        </w:tc>
        <w:tc>
          <w:tcPr>
            <w:tcW w:w="850" w:type="dxa"/>
            <w:vMerge w:val="restart"/>
            <w:shd w:val="clear" w:color="auto" w:fill="auto"/>
          </w:tcPr>
          <w:p w:rsidR="00E759D3" w:rsidRPr="002F5030" w:rsidRDefault="00E759D3" w:rsidP="00B703FE">
            <w:pPr>
              <w:jc w:val="center"/>
              <w:rPr>
                <w:b/>
                <w:szCs w:val="28"/>
              </w:rPr>
            </w:pPr>
            <w:r w:rsidRPr="002F5030">
              <w:rPr>
                <w:b/>
                <w:szCs w:val="28"/>
              </w:rPr>
              <w:t>Đúng quy định</w:t>
            </w:r>
          </w:p>
        </w:tc>
        <w:tc>
          <w:tcPr>
            <w:tcW w:w="3543" w:type="dxa"/>
            <w:gridSpan w:val="5"/>
            <w:shd w:val="clear" w:color="auto" w:fill="auto"/>
          </w:tcPr>
          <w:p w:rsidR="00E759D3" w:rsidRPr="002F5030" w:rsidRDefault="00E759D3" w:rsidP="00B703FE">
            <w:pPr>
              <w:jc w:val="center"/>
              <w:rPr>
                <w:b/>
                <w:szCs w:val="28"/>
              </w:rPr>
            </w:pPr>
            <w:r w:rsidRPr="002F5030">
              <w:rPr>
                <w:b/>
                <w:szCs w:val="28"/>
              </w:rPr>
              <w:t>Còn vi phạm</w:t>
            </w:r>
          </w:p>
        </w:tc>
        <w:tc>
          <w:tcPr>
            <w:tcW w:w="709" w:type="dxa"/>
            <w:vMerge/>
            <w:shd w:val="clear" w:color="auto" w:fill="auto"/>
          </w:tcPr>
          <w:p w:rsidR="00E759D3" w:rsidRPr="002F5030" w:rsidRDefault="00E759D3" w:rsidP="00B703FE">
            <w:pPr>
              <w:jc w:val="center"/>
              <w:rPr>
                <w:b/>
                <w:szCs w:val="28"/>
              </w:rPr>
            </w:pPr>
          </w:p>
        </w:tc>
      </w:tr>
      <w:tr w:rsidR="00E759D3" w:rsidTr="002102F1">
        <w:trPr>
          <w:gridBefore w:val="1"/>
          <w:wBefore w:w="142" w:type="dxa"/>
          <w:trHeight w:val="70"/>
          <w:tblHeader/>
        </w:trPr>
        <w:tc>
          <w:tcPr>
            <w:tcW w:w="568" w:type="dxa"/>
            <w:vMerge/>
            <w:shd w:val="clear" w:color="auto" w:fill="auto"/>
          </w:tcPr>
          <w:p w:rsidR="00E759D3" w:rsidRPr="002F5030" w:rsidRDefault="00E759D3" w:rsidP="00B703FE">
            <w:pPr>
              <w:jc w:val="center"/>
              <w:rPr>
                <w:b/>
                <w:szCs w:val="28"/>
              </w:rPr>
            </w:pPr>
          </w:p>
        </w:tc>
        <w:tc>
          <w:tcPr>
            <w:tcW w:w="2977" w:type="dxa"/>
            <w:vMerge/>
            <w:shd w:val="clear" w:color="auto" w:fill="auto"/>
          </w:tcPr>
          <w:p w:rsidR="00E759D3" w:rsidRPr="002F5030" w:rsidRDefault="00E759D3" w:rsidP="00B703FE">
            <w:pPr>
              <w:jc w:val="center"/>
              <w:rPr>
                <w:b/>
                <w:szCs w:val="28"/>
              </w:rPr>
            </w:pPr>
          </w:p>
        </w:tc>
        <w:tc>
          <w:tcPr>
            <w:tcW w:w="992" w:type="dxa"/>
            <w:vMerge/>
          </w:tcPr>
          <w:p w:rsidR="00E759D3" w:rsidRPr="002F5030" w:rsidRDefault="00E759D3" w:rsidP="00B703FE">
            <w:pPr>
              <w:jc w:val="center"/>
              <w:rPr>
                <w:b/>
                <w:szCs w:val="28"/>
              </w:rPr>
            </w:pPr>
          </w:p>
        </w:tc>
        <w:tc>
          <w:tcPr>
            <w:tcW w:w="992" w:type="dxa"/>
            <w:vMerge/>
          </w:tcPr>
          <w:p w:rsidR="00E759D3" w:rsidRPr="002F5030" w:rsidRDefault="00E759D3" w:rsidP="00B703FE">
            <w:pPr>
              <w:jc w:val="center"/>
              <w:rPr>
                <w:b/>
                <w:szCs w:val="28"/>
              </w:rPr>
            </w:pPr>
          </w:p>
        </w:tc>
        <w:tc>
          <w:tcPr>
            <w:tcW w:w="993" w:type="dxa"/>
            <w:gridSpan w:val="2"/>
            <w:vMerge/>
          </w:tcPr>
          <w:p w:rsidR="00E759D3" w:rsidRPr="002F5030" w:rsidRDefault="00E759D3" w:rsidP="00B703FE">
            <w:pPr>
              <w:jc w:val="center"/>
              <w:rPr>
                <w:b/>
                <w:szCs w:val="28"/>
              </w:rPr>
            </w:pPr>
          </w:p>
        </w:tc>
        <w:tc>
          <w:tcPr>
            <w:tcW w:w="850" w:type="dxa"/>
            <w:vMerge/>
            <w:shd w:val="clear" w:color="auto" w:fill="auto"/>
          </w:tcPr>
          <w:p w:rsidR="00E759D3" w:rsidRPr="002F5030" w:rsidRDefault="00E759D3" w:rsidP="00B703FE">
            <w:pPr>
              <w:jc w:val="center"/>
              <w:rPr>
                <w:b/>
                <w:szCs w:val="28"/>
              </w:rPr>
            </w:pPr>
          </w:p>
        </w:tc>
        <w:tc>
          <w:tcPr>
            <w:tcW w:w="850" w:type="dxa"/>
            <w:shd w:val="clear" w:color="auto" w:fill="auto"/>
          </w:tcPr>
          <w:p w:rsidR="00E759D3" w:rsidRPr="002F5030" w:rsidRDefault="00E759D3" w:rsidP="0000331A">
            <w:pPr>
              <w:rPr>
                <w:b/>
                <w:szCs w:val="28"/>
              </w:rPr>
            </w:pPr>
            <w:r>
              <w:rPr>
                <w:b/>
                <w:spacing w:val="-2"/>
                <w:szCs w:val="28"/>
              </w:rPr>
              <w:t xml:space="preserve">Điều kiện, tiêu chuẩn </w:t>
            </w:r>
          </w:p>
        </w:tc>
        <w:tc>
          <w:tcPr>
            <w:tcW w:w="851" w:type="dxa"/>
            <w:shd w:val="clear" w:color="auto" w:fill="auto"/>
          </w:tcPr>
          <w:p w:rsidR="00E759D3" w:rsidRPr="00D63FEF" w:rsidRDefault="00E759D3" w:rsidP="00B703FE">
            <w:pPr>
              <w:jc w:val="center"/>
              <w:rPr>
                <w:b/>
                <w:spacing w:val="-2"/>
                <w:szCs w:val="28"/>
              </w:rPr>
            </w:pPr>
            <w:r>
              <w:rPr>
                <w:b/>
                <w:spacing w:val="-2"/>
                <w:szCs w:val="28"/>
              </w:rPr>
              <w:t>Quy trình</w:t>
            </w:r>
          </w:p>
        </w:tc>
        <w:tc>
          <w:tcPr>
            <w:tcW w:w="992" w:type="dxa"/>
            <w:shd w:val="clear" w:color="auto" w:fill="auto"/>
          </w:tcPr>
          <w:p w:rsidR="00E759D3" w:rsidRPr="002F5030" w:rsidRDefault="00E759D3" w:rsidP="000C0D46">
            <w:pPr>
              <w:jc w:val="center"/>
              <w:rPr>
                <w:b/>
                <w:szCs w:val="28"/>
              </w:rPr>
            </w:pPr>
            <w:r>
              <w:rPr>
                <w:b/>
                <w:szCs w:val="28"/>
              </w:rPr>
              <w:t xml:space="preserve">Thành phần hồ sơ </w:t>
            </w:r>
          </w:p>
        </w:tc>
        <w:tc>
          <w:tcPr>
            <w:tcW w:w="850" w:type="dxa"/>
            <w:gridSpan w:val="2"/>
          </w:tcPr>
          <w:p w:rsidR="00E759D3" w:rsidRPr="002F5030" w:rsidRDefault="00E759D3" w:rsidP="00B703FE">
            <w:pPr>
              <w:jc w:val="center"/>
              <w:rPr>
                <w:b/>
                <w:szCs w:val="28"/>
              </w:rPr>
            </w:pPr>
            <w:r>
              <w:rPr>
                <w:b/>
                <w:szCs w:val="28"/>
              </w:rPr>
              <w:t>Khác</w:t>
            </w:r>
          </w:p>
        </w:tc>
        <w:tc>
          <w:tcPr>
            <w:tcW w:w="709" w:type="dxa"/>
            <w:vMerge/>
            <w:shd w:val="clear" w:color="auto" w:fill="auto"/>
          </w:tcPr>
          <w:p w:rsidR="00E759D3" w:rsidRPr="002F5030" w:rsidRDefault="00E759D3" w:rsidP="00B703FE">
            <w:pPr>
              <w:jc w:val="center"/>
              <w:rPr>
                <w:b/>
                <w:szCs w:val="28"/>
              </w:rPr>
            </w:pPr>
          </w:p>
        </w:tc>
      </w:tr>
      <w:tr w:rsidR="00E759D3" w:rsidTr="002102F1">
        <w:trPr>
          <w:gridBefore w:val="1"/>
          <w:wBefore w:w="142" w:type="dxa"/>
          <w:trHeight w:val="70"/>
          <w:tblHeader/>
        </w:trPr>
        <w:tc>
          <w:tcPr>
            <w:tcW w:w="568" w:type="dxa"/>
            <w:shd w:val="clear" w:color="auto" w:fill="auto"/>
          </w:tcPr>
          <w:p w:rsidR="00E759D3" w:rsidRPr="00560C2E" w:rsidRDefault="00E759D3" w:rsidP="00E759D3">
            <w:pPr>
              <w:jc w:val="center"/>
              <w:rPr>
                <w:i/>
                <w:sz w:val="26"/>
                <w:szCs w:val="26"/>
              </w:rPr>
            </w:pPr>
            <w:r w:rsidRPr="00560C2E">
              <w:rPr>
                <w:i/>
                <w:sz w:val="26"/>
                <w:szCs w:val="26"/>
              </w:rPr>
              <w:t>1</w:t>
            </w:r>
          </w:p>
        </w:tc>
        <w:tc>
          <w:tcPr>
            <w:tcW w:w="2977" w:type="dxa"/>
            <w:shd w:val="clear" w:color="auto" w:fill="auto"/>
          </w:tcPr>
          <w:p w:rsidR="00E759D3" w:rsidRPr="00560C2E" w:rsidRDefault="00E759D3" w:rsidP="00E759D3">
            <w:pPr>
              <w:jc w:val="center"/>
              <w:rPr>
                <w:i/>
                <w:sz w:val="26"/>
                <w:szCs w:val="26"/>
              </w:rPr>
            </w:pPr>
            <w:r w:rsidRPr="00560C2E">
              <w:rPr>
                <w:i/>
                <w:sz w:val="26"/>
                <w:szCs w:val="26"/>
              </w:rPr>
              <w:t>2</w:t>
            </w:r>
          </w:p>
        </w:tc>
        <w:tc>
          <w:tcPr>
            <w:tcW w:w="992" w:type="dxa"/>
          </w:tcPr>
          <w:p w:rsidR="00E759D3" w:rsidRPr="00560C2E" w:rsidRDefault="00E759D3" w:rsidP="00E759D3">
            <w:pPr>
              <w:jc w:val="center"/>
              <w:rPr>
                <w:i/>
                <w:szCs w:val="28"/>
              </w:rPr>
            </w:pPr>
            <w:r w:rsidRPr="00560C2E">
              <w:rPr>
                <w:i/>
                <w:szCs w:val="28"/>
              </w:rPr>
              <w:t>3</w:t>
            </w:r>
          </w:p>
        </w:tc>
        <w:tc>
          <w:tcPr>
            <w:tcW w:w="992" w:type="dxa"/>
          </w:tcPr>
          <w:p w:rsidR="00E759D3" w:rsidRPr="00560C2E" w:rsidRDefault="00E759D3" w:rsidP="00E759D3">
            <w:pPr>
              <w:jc w:val="center"/>
              <w:rPr>
                <w:i/>
                <w:szCs w:val="28"/>
              </w:rPr>
            </w:pPr>
            <w:r w:rsidRPr="00560C2E">
              <w:rPr>
                <w:i/>
                <w:szCs w:val="28"/>
              </w:rPr>
              <w:t>4</w:t>
            </w:r>
          </w:p>
        </w:tc>
        <w:tc>
          <w:tcPr>
            <w:tcW w:w="993" w:type="dxa"/>
            <w:gridSpan w:val="2"/>
          </w:tcPr>
          <w:p w:rsidR="00E759D3" w:rsidRPr="00560C2E" w:rsidRDefault="00E759D3" w:rsidP="00E759D3">
            <w:pPr>
              <w:jc w:val="center"/>
              <w:rPr>
                <w:i/>
                <w:szCs w:val="28"/>
              </w:rPr>
            </w:pPr>
            <w:r w:rsidRPr="00560C2E">
              <w:rPr>
                <w:i/>
                <w:szCs w:val="28"/>
              </w:rPr>
              <w:t>5</w:t>
            </w:r>
          </w:p>
        </w:tc>
        <w:tc>
          <w:tcPr>
            <w:tcW w:w="850" w:type="dxa"/>
            <w:shd w:val="clear" w:color="auto" w:fill="auto"/>
          </w:tcPr>
          <w:p w:rsidR="00E759D3" w:rsidRPr="00560C2E" w:rsidRDefault="00E759D3" w:rsidP="00E759D3">
            <w:pPr>
              <w:jc w:val="center"/>
              <w:rPr>
                <w:i/>
                <w:szCs w:val="28"/>
              </w:rPr>
            </w:pPr>
            <w:r w:rsidRPr="00560C2E">
              <w:rPr>
                <w:i/>
                <w:szCs w:val="28"/>
              </w:rPr>
              <w:t>6</w:t>
            </w:r>
          </w:p>
        </w:tc>
        <w:tc>
          <w:tcPr>
            <w:tcW w:w="850" w:type="dxa"/>
            <w:shd w:val="clear" w:color="auto" w:fill="auto"/>
          </w:tcPr>
          <w:p w:rsidR="00E759D3" w:rsidRPr="00560C2E" w:rsidRDefault="00E759D3" w:rsidP="00E759D3">
            <w:pPr>
              <w:jc w:val="center"/>
              <w:rPr>
                <w:i/>
                <w:szCs w:val="28"/>
              </w:rPr>
            </w:pPr>
            <w:r w:rsidRPr="00560C2E">
              <w:rPr>
                <w:i/>
                <w:szCs w:val="28"/>
              </w:rPr>
              <w:t>7</w:t>
            </w:r>
          </w:p>
        </w:tc>
        <w:tc>
          <w:tcPr>
            <w:tcW w:w="851" w:type="dxa"/>
            <w:shd w:val="clear" w:color="auto" w:fill="auto"/>
          </w:tcPr>
          <w:p w:rsidR="00E759D3" w:rsidRPr="00560C2E" w:rsidRDefault="00E759D3" w:rsidP="00E759D3">
            <w:pPr>
              <w:jc w:val="center"/>
              <w:rPr>
                <w:i/>
                <w:spacing w:val="-2"/>
                <w:szCs w:val="28"/>
              </w:rPr>
            </w:pPr>
            <w:r w:rsidRPr="00560C2E">
              <w:rPr>
                <w:i/>
                <w:spacing w:val="-2"/>
                <w:szCs w:val="28"/>
              </w:rPr>
              <w:t>8</w:t>
            </w:r>
          </w:p>
        </w:tc>
        <w:tc>
          <w:tcPr>
            <w:tcW w:w="992" w:type="dxa"/>
            <w:shd w:val="clear" w:color="auto" w:fill="auto"/>
          </w:tcPr>
          <w:p w:rsidR="00E759D3" w:rsidRPr="00560C2E" w:rsidRDefault="00E759D3" w:rsidP="00E759D3">
            <w:pPr>
              <w:jc w:val="center"/>
              <w:rPr>
                <w:i/>
                <w:szCs w:val="28"/>
              </w:rPr>
            </w:pPr>
            <w:r w:rsidRPr="00560C2E">
              <w:rPr>
                <w:i/>
                <w:szCs w:val="28"/>
              </w:rPr>
              <w:t>9</w:t>
            </w:r>
          </w:p>
        </w:tc>
        <w:tc>
          <w:tcPr>
            <w:tcW w:w="850" w:type="dxa"/>
            <w:gridSpan w:val="2"/>
          </w:tcPr>
          <w:p w:rsidR="00E759D3" w:rsidRPr="00560C2E" w:rsidRDefault="00E759D3" w:rsidP="00E759D3">
            <w:pPr>
              <w:jc w:val="center"/>
              <w:rPr>
                <w:i/>
                <w:szCs w:val="28"/>
              </w:rPr>
            </w:pPr>
            <w:r>
              <w:rPr>
                <w:i/>
                <w:szCs w:val="28"/>
              </w:rPr>
              <w:t>10</w:t>
            </w:r>
          </w:p>
        </w:tc>
        <w:tc>
          <w:tcPr>
            <w:tcW w:w="709" w:type="dxa"/>
            <w:shd w:val="clear" w:color="auto" w:fill="auto"/>
          </w:tcPr>
          <w:p w:rsidR="00E759D3" w:rsidRPr="00560C2E" w:rsidRDefault="00E759D3" w:rsidP="00E759D3">
            <w:pPr>
              <w:jc w:val="center"/>
              <w:rPr>
                <w:i/>
                <w:szCs w:val="28"/>
              </w:rPr>
            </w:pPr>
            <w:r w:rsidRPr="00560C2E">
              <w:rPr>
                <w:i/>
                <w:szCs w:val="28"/>
              </w:rPr>
              <w:t>1</w:t>
            </w:r>
            <w:r>
              <w:rPr>
                <w:i/>
                <w:szCs w:val="28"/>
              </w:rPr>
              <w:t>1</w:t>
            </w:r>
          </w:p>
        </w:tc>
      </w:tr>
      <w:tr w:rsidR="004235F3" w:rsidTr="002102F1">
        <w:trPr>
          <w:gridBefore w:val="1"/>
          <w:wBefore w:w="142" w:type="dxa"/>
          <w:trHeight w:val="70"/>
        </w:trPr>
        <w:tc>
          <w:tcPr>
            <w:tcW w:w="568" w:type="dxa"/>
            <w:shd w:val="clear" w:color="auto" w:fill="auto"/>
          </w:tcPr>
          <w:p w:rsidR="004235F3" w:rsidRPr="00DE3347" w:rsidRDefault="004235F3" w:rsidP="000D0BCD">
            <w:pPr>
              <w:rPr>
                <w:b/>
                <w:lang w:val="vi-VN"/>
              </w:rPr>
            </w:pPr>
            <w:r w:rsidRPr="00DE3347">
              <w:rPr>
                <w:b/>
                <w:lang w:val="vi-VN"/>
              </w:rPr>
              <w:t>1</w:t>
            </w:r>
          </w:p>
        </w:tc>
        <w:tc>
          <w:tcPr>
            <w:tcW w:w="2977" w:type="dxa"/>
            <w:shd w:val="clear" w:color="auto" w:fill="auto"/>
          </w:tcPr>
          <w:p w:rsidR="004235F3" w:rsidRPr="00AF5C07" w:rsidRDefault="004235F3" w:rsidP="000D0BCD">
            <w:pPr>
              <w:rPr>
                <w:b/>
                <w:szCs w:val="28"/>
                <w:lang w:val="vi-VN"/>
              </w:rPr>
            </w:pPr>
            <w:r w:rsidRPr="00AF5C07">
              <w:rPr>
                <w:b/>
                <w:szCs w:val="28"/>
                <w:lang w:val="vi-VN"/>
              </w:rPr>
              <w:t>Điều động 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6C371F" w:rsidRDefault="004235F3" w:rsidP="000D0BCD">
            <w:pPr>
              <w:rPr>
                <w:b/>
                <w:i/>
                <w:lang w:val="vi-VN"/>
              </w:rPr>
            </w:pPr>
            <w:r>
              <w:rPr>
                <w:b/>
                <w:i/>
                <w:lang w:val="vi-VN"/>
              </w:rPr>
              <w:t>1.1</w:t>
            </w:r>
          </w:p>
        </w:tc>
        <w:tc>
          <w:tcPr>
            <w:tcW w:w="2977" w:type="dxa"/>
            <w:shd w:val="clear" w:color="auto" w:fill="auto"/>
          </w:tcPr>
          <w:p w:rsidR="004235F3" w:rsidRPr="006C371F" w:rsidRDefault="004235F3" w:rsidP="000D0BCD">
            <w:pPr>
              <w:tabs>
                <w:tab w:val="left" w:pos="300"/>
              </w:tabs>
              <w:jc w:val="both"/>
              <w:rPr>
                <w:b/>
                <w:i/>
                <w:szCs w:val="28"/>
                <w:lang w:val="vi-VN"/>
              </w:rPr>
            </w:pPr>
            <w:r w:rsidRPr="006C371F">
              <w:rPr>
                <w:b/>
                <w:i/>
                <w:szCs w:val="28"/>
                <w:lang w:val="vi-VN"/>
              </w:rPr>
              <w:t>Thẩm quyền</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AF5C07" w:rsidRDefault="004235F3" w:rsidP="000D0BCD">
            <w:pPr>
              <w:tabs>
                <w:tab w:val="left" w:pos="300"/>
              </w:tabs>
              <w:jc w:val="both"/>
              <w:rPr>
                <w:szCs w:val="28"/>
                <w:lang w:val="vi-VN"/>
              </w:rPr>
            </w:pPr>
            <w:r>
              <w:rPr>
                <w:szCs w:val="28"/>
                <w:lang w:val="vi-VN"/>
              </w:rPr>
              <w:t>Cục trưởng điều động công chức Cục THADS, Chi cục THADS trực thuộc không giữ chức vụ lãnh đạo, quản lý trong phạm vi địa phương</w:t>
            </w:r>
          </w:p>
        </w:tc>
        <w:tc>
          <w:tcPr>
            <w:tcW w:w="992" w:type="dxa"/>
          </w:tcPr>
          <w:p w:rsidR="004235F3" w:rsidRDefault="004235F3" w:rsidP="00B703FE">
            <w:pPr>
              <w:jc w:val="center"/>
              <w:rPr>
                <w:b/>
                <w:szCs w:val="28"/>
                <w:lang w:val="vi-VN"/>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6C371F" w:rsidRDefault="004235F3" w:rsidP="000D0BCD">
            <w:pPr>
              <w:rPr>
                <w:b/>
                <w:i/>
                <w:lang w:val="vi-VN"/>
              </w:rPr>
            </w:pPr>
            <w:r>
              <w:rPr>
                <w:b/>
                <w:i/>
                <w:lang w:val="vi-VN"/>
              </w:rPr>
              <w:t>1.2</w:t>
            </w:r>
          </w:p>
        </w:tc>
        <w:tc>
          <w:tcPr>
            <w:tcW w:w="2977" w:type="dxa"/>
            <w:shd w:val="clear" w:color="auto" w:fill="auto"/>
          </w:tcPr>
          <w:p w:rsidR="004235F3" w:rsidRPr="006C371F" w:rsidRDefault="004235F3" w:rsidP="000D0BCD">
            <w:pPr>
              <w:tabs>
                <w:tab w:val="left" w:pos="300"/>
              </w:tabs>
              <w:jc w:val="both"/>
              <w:rPr>
                <w:b/>
                <w:i/>
                <w:szCs w:val="28"/>
                <w:lang w:val="vi-VN"/>
              </w:rPr>
            </w:pPr>
            <w:r w:rsidRPr="006C371F">
              <w:rPr>
                <w:b/>
                <w:i/>
                <w:szCs w:val="28"/>
                <w:lang w:val="vi-VN"/>
              </w:rPr>
              <w:t>Điều kiện thực hiện điều động</w:t>
            </w:r>
          </w:p>
        </w:tc>
        <w:tc>
          <w:tcPr>
            <w:tcW w:w="992" w:type="dxa"/>
          </w:tcPr>
          <w:p w:rsidR="004235F3" w:rsidRPr="002C2D63" w:rsidRDefault="004235F3" w:rsidP="00B703FE">
            <w:pPr>
              <w:jc w:val="center"/>
              <w:rPr>
                <w:b/>
                <w:szCs w:val="28"/>
                <w:lang w:val="vi-VN"/>
              </w:rPr>
            </w:pPr>
            <w:r>
              <w:rPr>
                <w:b/>
                <w:szCs w:val="28"/>
                <w:lang w:val="vi-VN"/>
              </w:rPr>
              <w:t xml:space="preserve"> </w:t>
            </w: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6C371F" w:rsidRDefault="004235F3" w:rsidP="000D0BCD">
            <w:pPr>
              <w:rPr>
                <w:b/>
                <w:i/>
                <w:lang w:val="vi-VN"/>
              </w:rPr>
            </w:pPr>
          </w:p>
        </w:tc>
        <w:tc>
          <w:tcPr>
            <w:tcW w:w="2977" w:type="dxa"/>
            <w:shd w:val="clear" w:color="auto" w:fill="auto"/>
          </w:tcPr>
          <w:p w:rsidR="004235F3" w:rsidRPr="009E6C22" w:rsidRDefault="004235F3" w:rsidP="000D0BCD">
            <w:pPr>
              <w:tabs>
                <w:tab w:val="left" w:pos="300"/>
              </w:tabs>
              <w:jc w:val="both"/>
              <w:rPr>
                <w:szCs w:val="28"/>
                <w:lang w:val="vi-VN"/>
              </w:rPr>
            </w:pPr>
            <w:r>
              <w:rPr>
                <w:szCs w:val="28"/>
                <w:lang w:val="vi-VN"/>
              </w:rPr>
              <w:t>Công chức điều động t</w:t>
            </w:r>
            <w:r w:rsidRPr="00461119">
              <w:rPr>
                <w:szCs w:val="28"/>
                <w:lang w:val="vi-VN"/>
              </w:rPr>
              <w:t>heo Kế hoạch điều động đã được</w:t>
            </w:r>
            <w:r>
              <w:rPr>
                <w:szCs w:val="28"/>
                <w:lang w:val="vi-VN"/>
              </w:rPr>
              <w:t xml:space="preserve"> Cục trưởng phê duyệt hoặc t</w:t>
            </w:r>
            <w:r w:rsidRPr="00461119">
              <w:rPr>
                <w:szCs w:val="28"/>
                <w:lang w:val="vi-VN"/>
              </w:rPr>
              <w:t xml:space="preserve">heo nguyện vọng của công </w:t>
            </w:r>
            <w:r w:rsidRPr="00461119">
              <w:rPr>
                <w:szCs w:val="28"/>
                <w:lang w:val="vi-VN"/>
              </w:rPr>
              <w:lastRenderedPageBreak/>
              <w:t>chức và đơn vị có nhu cầu.</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Default="004235F3" w:rsidP="000D0BCD">
            <w:pPr>
              <w:jc w:val="both"/>
              <w:rPr>
                <w:szCs w:val="28"/>
                <w:lang w:val="vi-VN"/>
              </w:rPr>
            </w:pPr>
            <w:r>
              <w:rPr>
                <w:szCs w:val="28"/>
                <w:lang w:val="vi-VN"/>
              </w:rPr>
              <w:t>Công chức không thuộc các trường hợp:</w:t>
            </w:r>
          </w:p>
          <w:p w:rsidR="004235F3" w:rsidRDefault="004235F3" w:rsidP="000D0BCD">
            <w:pPr>
              <w:jc w:val="both"/>
              <w:rPr>
                <w:szCs w:val="28"/>
                <w:lang w:val="vi-VN"/>
              </w:rPr>
            </w:pPr>
            <w:r>
              <w:rPr>
                <w:szCs w:val="28"/>
                <w:lang w:val="vi-VN"/>
              </w:rPr>
              <w:t>- Đang trong thời gian bị xem xét kỷ luật hoặc đang bị điều tra, truy tố, xét xử;</w:t>
            </w:r>
          </w:p>
          <w:p w:rsidR="004235F3" w:rsidRDefault="004235F3" w:rsidP="000D0BCD">
            <w:pPr>
              <w:jc w:val="both"/>
              <w:rPr>
                <w:szCs w:val="28"/>
                <w:lang w:val="vi-VN"/>
              </w:rPr>
            </w:pPr>
            <w:r>
              <w:rPr>
                <w:szCs w:val="28"/>
                <w:lang w:val="vi-VN"/>
              </w:rPr>
              <w:t>- Đang bị bệnh hiểm nghèo hoặc đi học;</w:t>
            </w:r>
          </w:p>
          <w:p w:rsidR="004235F3" w:rsidRPr="00AF5C07" w:rsidRDefault="004235F3" w:rsidP="000D0BCD">
            <w:pPr>
              <w:tabs>
                <w:tab w:val="left" w:pos="300"/>
              </w:tabs>
              <w:jc w:val="both"/>
              <w:rPr>
                <w:szCs w:val="28"/>
                <w:lang w:val="vi-VN"/>
              </w:rPr>
            </w:pPr>
            <w:r>
              <w:rPr>
                <w:szCs w:val="28"/>
                <w:lang w:val="vi-VN"/>
              </w:rPr>
              <w:t>- Đang trong thời gian mang thai hoặc nuôi con dưới 36 tháng tuổi (trừ trường hợp công chức có nguyện vọng điều động). Công chức nam phải nuôi con nhỏ dưới 36 tháng tuổi (do vợ mất hoặc trường hợp khách quan khác) cũng được áp dụng như công chức nữ.</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6C371F" w:rsidRDefault="004235F3" w:rsidP="000D0BCD">
            <w:pPr>
              <w:rPr>
                <w:b/>
                <w:i/>
                <w:lang w:val="vi-VN"/>
              </w:rPr>
            </w:pPr>
            <w:r>
              <w:rPr>
                <w:b/>
                <w:i/>
                <w:lang w:val="vi-VN"/>
              </w:rPr>
              <w:t>1.3</w:t>
            </w:r>
          </w:p>
        </w:tc>
        <w:tc>
          <w:tcPr>
            <w:tcW w:w="2977" w:type="dxa"/>
            <w:shd w:val="clear" w:color="auto" w:fill="auto"/>
          </w:tcPr>
          <w:p w:rsidR="004235F3" w:rsidRPr="006C371F" w:rsidRDefault="004235F3" w:rsidP="000D0BCD">
            <w:pPr>
              <w:jc w:val="both"/>
              <w:rPr>
                <w:b/>
                <w:i/>
                <w:szCs w:val="28"/>
                <w:lang w:val="vi-VN"/>
              </w:rPr>
            </w:pPr>
            <w:r w:rsidRPr="006C371F">
              <w:rPr>
                <w:b/>
                <w:i/>
                <w:szCs w:val="28"/>
                <w:lang w:val="vi-VN"/>
              </w:rPr>
              <w:t>Quy trình thực hiện</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ED37E1" w:rsidRDefault="004235F3" w:rsidP="000D0BCD">
            <w:pPr>
              <w:rPr>
                <w:i/>
                <w:lang w:val="vi-VN"/>
              </w:rPr>
            </w:pPr>
            <w:r>
              <w:rPr>
                <w:i/>
                <w:lang w:val="vi-VN"/>
              </w:rPr>
              <w:t>1.3</w:t>
            </w:r>
            <w:r w:rsidRPr="00ED37E1">
              <w:rPr>
                <w:i/>
                <w:lang w:val="vi-VN"/>
              </w:rPr>
              <w:t>.1</w:t>
            </w:r>
          </w:p>
        </w:tc>
        <w:tc>
          <w:tcPr>
            <w:tcW w:w="2977" w:type="dxa"/>
            <w:shd w:val="clear" w:color="auto" w:fill="auto"/>
          </w:tcPr>
          <w:p w:rsidR="004235F3" w:rsidRPr="003C4699" w:rsidRDefault="004235F3" w:rsidP="000D0BCD">
            <w:pPr>
              <w:jc w:val="both"/>
              <w:rPr>
                <w:i/>
                <w:szCs w:val="28"/>
                <w:lang w:val="vi-VN"/>
              </w:rPr>
            </w:pPr>
            <w:r w:rsidRPr="003C4699">
              <w:rPr>
                <w:i/>
                <w:szCs w:val="28"/>
                <w:lang w:val="vi-VN"/>
              </w:rPr>
              <w:t xml:space="preserve">Xây dựng, phê duyệt Kế hoạch điều động công chức hàng năm </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5E0AE6" w:rsidRDefault="004235F3" w:rsidP="000D0BCD">
            <w:pPr>
              <w:rPr>
                <w:b/>
                <w:szCs w:val="28"/>
                <w:lang w:val="vi-VN"/>
              </w:rPr>
            </w:pPr>
            <w:r w:rsidRPr="0034232D">
              <w:rPr>
                <w:szCs w:val="28"/>
                <w:lang w:val="vi-VN"/>
              </w:rPr>
              <w:t xml:space="preserve">Rà soát, đề xuất phương án điều động công chức </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34232D" w:rsidRDefault="004235F3" w:rsidP="000D0BCD">
            <w:pPr>
              <w:jc w:val="both"/>
              <w:rPr>
                <w:b/>
                <w:szCs w:val="28"/>
                <w:lang w:val="vi-VN"/>
              </w:rPr>
            </w:pPr>
            <w:r>
              <w:rPr>
                <w:b/>
                <w:szCs w:val="28"/>
                <w:lang w:val="vi-VN"/>
              </w:rPr>
              <w:t xml:space="preserve"> </w:t>
            </w:r>
            <w:r>
              <w:rPr>
                <w:szCs w:val="28"/>
                <w:lang w:val="vi-VN"/>
              </w:rPr>
              <w:t>T</w:t>
            </w:r>
            <w:r w:rsidRPr="00770E5F">
              <w:rPr>
                <w:szCs w:val="28"/>
                <w:lang w:val="vi-VN"/>
              </w:rPr>
              <w:t xml:space="preserve">ổ chức </w:t>
            </w:r>
            <w:r>
              <w:rPr>
                <w:szCs w:val="28"/>
                <w:lang w:val="vi-VN"/>
              </w:rPr>
              <w:t xml:space="preserve">họp lãnh đạo và cấp ủy (nếu có) của đơn vị </w:t>
            </w:r>
            <w:r w:rsidRPr="00770E5F">
              <w:rPr>
                <w:szCs w:val="28"/>
                <w:lang w:val="vi-VN"/>
              </w:rPr>
              <w:t>để thống nhất, đề xuất các trường hợp cần điều động và gửi về Phòng Tổ chức cán bộ để tổng hợp chung</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21658C" w:rsidRDefault="004235F3" w:rsidP="000D0BCD">
            <w:pPr>
              <w:jc w:val="both"/>
              <w:rPr>
                <w:szCs w:val="28"/>
                <w:lang w:val="vi-VN"/>
              </w:rPr>
            </w:pPr>
            <w:r w:rsidRPr="0021658C">
              <w:rPr>
                <w:szCs w:val="28"/>
                <w:lang w:val="vi-VN"/>
              </w:rPr>
              <w:t>Phòng TCCB xây dựng dự thảo Kế hoạch điều động công chức hàng năm của Cục THADS</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21658C" w:rsidRDefault="004235F3" w:rsidP="000D0BCD">
            <w:pPr>
              <w:jc w:val="both"/>
              <w:rPr>
                <w:szCs w:val="28"/>
                <w:lang w:val="vi-VN"/>
              </w:rPr>
            </w:pPr>
            <w:r>
              <w:rPr>
                <w:szCs w:val="28"/>
                <w:lang w:val="vi-VN"/>
              </w:rPr>
              <w:t>Tổ chức họp liên tịch tập thể</w:t>
            </w:r>
            <w:r w:rsidRPr="0021658C">
              <w:rPr>
                <w:szCs w:val="28"/>
                <w:lang w:val="vi-VN"/>
              </w:rPr>
              <w:t xml:space="preserve"> lãnh đạo Cục, cấp ủy, đại diện tổ chức chính trị - xã hội để thảo luận, thống nhất Kế hoạch điều động 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3D45A2" w:rsidRDefault="004235F3" w:rsidP="000D0BCD">
            <w:pPr>
              <w:jc w:val="both"/>
              <w:rPr>
                <w:szCs w:val="28"/>
                <w:lang w:val="vi-VN"/>
              </w:rPr>
            </w:pPr>
            <w:r w:rsidRPr="003D45A2">
              <w:rPr>
                <w:szCs w:val="28"/>
                <w:lang w:val="vi-VN"/>
              </w:rPr>
              <w:t xml:space="preserve">Phê duyệt Kế hoạch điều </w:t>
            </w:r>
            <w:r w:rsidRPr="003D45A2">
              <w:rPr>
                <w:szCs w:val="28"/>
                <w:lang w:val="vi-VN"/>
              </w:rPr>
              <w:lastRenderedPageBreak/>
              <w:t>động 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ED37E1" w:rsidRDefault="004235F3" w:rsidP="000D0BCD">
            <w:pPr>
              <w:rPr>
                <w:i/>
                <w:lang w:val="vi-VN"/>
              </w:rPr>
            </w:pPr>
            <w:r>
              <w:rPr>
                <w:i/>
                <w:lang w:val="vi-VN"/>
              </w:rPr>
              <w:lastRenderedPageBreak/>
              <w:t>1.3</w:t>
            </w:r>
            <w:r w:rsidRPr="00ED37E1">
              <w:rPr>
                <w:i/>
                <w:lang w:val="vi-VN"/>
              </w:rPr>
              <w:t>.2</w:t>
            </w:r>
          </w:p>
        </w:tc>
        <w:tc>
          <w:tcPr>
            <w:tcW w:w="2977" w:type="dxa"/>
            <w:shd w:val="clear" w:color="auto" w:fill="auto"/>
          </w:tcPr>
          <w:p w:rsidR="004235F3" w:rsidRPr="00C22C8F" w:rsidRDefault="004235F3" w:rsidP="000D0BCD">
            <w:pPr>
              <w:rPr>
                <w:i/>
                <w:szCs w:val="28"/>
                <w:lang w:val="vi-VN"/>
              </w:rPr>
            </w:pPr>
            <w:r w:rsidRPr="00C22C8F">
              <w:rPr>
                <w:i/>
                <w:szCs w:val="28"/>
                <w:lang w:val="vi-VN"/>
              </w:rPr>
              <w:t>Quy trình thực hiện</w:t>
            </w:r>
            <w:r>
              <w:rPr>
                <w:i/>
                <w:szCs w:val="28"/>
                <w:lang w:val="vi-VN"/>
              </w:rPr>
              <w:t xml:space="preserve"> (sau khi phê duyệt Kế hoạch điều động công chức hoặc thực hiện theo nguyện vọng của 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EC145F" w:rsidRDefault="004235F3" w:rsidP="000D0BCD">
            <w:pPr>
              <w:jc w:val="both"/>
              <w:rPr>
                <w:szCs w:val="28"/>
                <w:lang w:val="vi-VN"/>
              </w:rPr>
            </w:pPr>
            <w:r w:rsidRPr="00EC145F">
              <w:rPr>
                <w:szCs w:val="28"/>
                <w:lang w:val="vi-VN"/>
              </w:rPr>
              <w:t>Gặp công chức dự kiến được điều động</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590D3E" w:rsidRDefault="004235F3" w:rsidP="000D0BCD">
            <w:pPr>
              <w:jc w:val="both"/>
              <w:rPr>
                <w:szCs w:val="28"/>
                <w:lang w:val="vi-VN"/>
              </w:rPr>
            </w:pPr>
            <w:r w:rsidRPr="00590D3E">
              <w:rPr>
                <w:szCs w:val="28"/>
                <w:lang w:val="vi-VN"/>
              </w:rPr>
              <w:t>Thông báo cho Trưởng phòng, Chi cục trưởng nơi đi, nơi đến về phương án, thời gian điều động</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590D3E" w:rsidRDefault="004235F3" w:rsidP="000D0BCD">
            <w:pPr>
              <w:jc w:val="both"/>
              <w:rPr>
                <w:szCs w:val="28"/>
                <w:lang w:val="vi-VN"/>
              </w:rPr>
            </w:pPr>
            <w:r w:rsidRPr="00590D3E">
              <w:rPr>
                <w:szCs w:val="28"/>
                <w:lang w:val="vi-VN"/>
              </w:rPr>
              <w:t>Cục trưởng ban hành Quyết định điều động 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6C371F" w:rsidRDefault="004235F3" w:rsidP="000D0BCD">
            <w:pPr>
              <w:rPr>
                <w:b/>
                <w:i/>
                <w:lang w:val="vi-VN"/>
              </w:rPr>
            </w:pPr>
            <w:r>
              <w:rPr>
                <w:b/>
                <w:i/>
                <w:lang w:val="vi-VN"/>
              </w:rPr>
              <w:t>1.4</w:t>
            </w:r>
          </w:p>
        </w:tc>
        <w:tc>
          <w:tcPr>
            <w:tcW w:w="2977" w:type="dxa"/>
            <w:shd w:val="clear" w:color="auto" w:fill="auto"/>
          </w:tcPr>
          <w:p w:rsidR="004235F3" w:rsidRPr="006C371F" w:rsidRDefault="004235F3" w:rsidP="000D0BCD">
            <w:pPr>
              <w:jc w:val="both"/>
              <w:rPr>
                <w:b/>
                <w:i/>
                <w:szCs w:val="28"/>
                <w:lang w:val="vi-VN"/>
              </w:rPr>
            </w:pPr>
            <w:r w:rsidRPr="006C371F">
              <w:rPr>
                <w:b/>
                <w:i/>
                <w:szCs w:val="28"/>
                <w:lang w:val="vi-VN"/>
              </w:rPr>
              <w:t>Thành phần hồ sơ</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Default="004235F3" w:rsidP="000D0BCD">
            <w:pPr>
              <w:jc w:val="both"/>
              <w:rPr>
                <w:szCs w:val="28"/>
                <w:lang w:val="vi-VN"/>
              </w:rPr>
            </w:pPr>
            <w:r>
              <w:rPr>
                <w:szCs w:val="28"/>
                <w:lang w:val="vi-VN"/>
              </w:rPr>
              <w:t>Biên bản gặp gỡ nhân sự dự kiến điều động</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Default="004235F3" w:rsidP="000D0BCD">
            <w:pPr>
              <w:jc w:val="both"/>
              <w:rPr>
                <w:szCs w:val="28"/>
                <w:lang w:val="vi-VN"/>
              </w:rPr>
            </w:pPr>
            <w:r>
              <w:rPr>
                <w:szCs w:val="28"/>
                <w:lang w:val="vi-VN"/>
              </w:rPr>
              <w:t>Tài liệu khác kèm theo (nếu có)</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C558EE" w:rsidRDefault="004235F3" w:rsidP="000D0BCD">
            <w:pPr>
              <w:rPr>
                <w:b/>
                <w:i/>
                <w:lang w:val="vi-VN"/>
              </w:rPr>
            </w:pPr>
            <w:r>
              <w:rPr>
                <w:b/>
                <w:i/>
                <w:lang w:val="vi-VN"/>
              </w:rPr>
              <w:t>1.5</w:t>
            </w:r>
            <w:r w:rsidRPr="00C558EE">
              <w:rPr>
                <w:b/>
                <w:i/>
                <w:lang w:val="vi-VN"/>
              </w:rPr>
              <w:t xml:space="preserve">. </w:t>
            </w:r>
          </w:p>
        </w:tc>
        <w:tc>
          <w:tcPr>
            <w:tcW w:w="2977" w:type="dxa"/>
            <w:shd w:val="clear" w:color="auto" w:fill="auto"/>
          </w:tcPr>
          <w:p w:rsidR="004235F3" w:rsidRPr="00C558EE" w:rsidRDefault="004235F3" w:rsidP="000D0BCD">
            <w:pPr>
              <w:jc w:val="both"/>
              <w:rPr>
                <w:b/>
                <w:i/>
                <w:szCs w:val="28"/>
                <w:lang w:val="vi-VN"/>
              </w:rPr>
            </w:pPr>
            <w:r w:rsidRPr="00C558EE">
              <w:rPr>
                <w:b/>
                <w:i/>
                <w:szCs w:val="28"/>
                <w:lang w:val="vi-VN"/>
              </w:rPr>
              <w:t>Số lượng công chức được điều động năm.....</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3E5A95" w:rsidRDefault="004235F3" w:rsidP="000D0BCD">
            <w:pPr>
              <w:jc w:val="center"/>
              <w:rPr>
                <w:b/>
                <w:lang w:val="vi-VN"/>
              </w:rPr>
            </w:pPr>
            <w:r w:rsidRPr="003E5A95">
              <w:rPr>
                <w:b/>
                <w:lang w:val="vi-VN"/>
              </w:rPr>
              <w:t>2.</w:t>
            </w:r>
          </w:p>
        </w:tc>
        <w:tc>
          <w:tcPr>
            <w:tcW w:w="2977" w:type="dxa"/>
            <w:shd w:val="clear" w:color="auto" w:fill="auto"/>
          </w:tcPr>
          <w:p w:rsidR="004235F3" w:rsidRPr="00CB1F94" w:rsidRDefault="004235F3" w:rsidP="000D0BCD">
            <w:pPr>
              <w:rPr>
                <w:b/>
                <w:szCs w:val="28"/>
                <w:lang w:val="vi-VN"/>
              </w:rPr>
            </w:pPr>
            <w:r>
              <w:rPr>
                <w:b/>
                <w:szCs w:val="28"/>
                <w:lang w:val="vi-VN"/>
              </w:rPr>
              <w:t>Biệt phái 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A61321" w:rsidRDefault="004235F3" w:rsidP="000D0BCD">
            <w:pPr>
              <w:rPr>
                <w:b/>
                <w:i/>
                <w:lang w:val="vi-VN"/>
              </w:rPr>
            </w:pPr>
            <w:r>
              <w:rPr>
                <w:b/>
                <w:i/>
                <w:lang w:val="vi-VN"/>
              </w:rPr>
              <w:t>2.1</w:t>
            </w:r>
          </w:p>
        </w:tc>
        <w:tc>
          <w:tcPr>
            <w:tcW w:w="2977" w:type="dxa"/>
            <w:shd w:val="clear" w:color="auto" w:fill="auto"/>
          </w:tcPr>
          <w:p w:rsidR="004235F3" w:rsidRPr="00A61321" w:rsidRDefault="004235F3" w:rsidP="000D0BCD">
            <w:pPr>
              <w:tabs>
                <w:tab w:val="left" w:pos="300"/>
              </w:tabs>
              <w:jc w:val="both"/>
              <w:rPr>
                <w:b/>
                <w:i/>
                <w:szCs w:val="28"/>
                <w:lang w:val="vi-VN"/>
              </w:rPr>
            </w:pPr>
            <w:r w:rsidRPr="00A61321">
              <w:rPr>
                <w:b/>
                <w:i/>
                <w:szCs w:val="28"/>
                <w:lang w:val="vi-VN"/>
              </w:rPr>
              <w:t>Thẩm quyền</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pPr>
              <w:rPr>
                <w:lang w:val="vi-VN"/>
              </w:rPr>
            </w:pPr>
          </w:p>
        </w:tc>
        <w:tc>
          <w:tcPr>
            <w:tcW w:w="2977" w:type="dxa"/>
            <w:shd w:val="clear" w:color="auto" w:fill="auto"/>
          </w:tcPr>
          <w:p w:rsidR="004235F3" w:rsidRPr="00AF5C07" w:rsidRDefault="004235F3" w:rsidP="000D0BCD">
            <w:pPr>
              <w:tabs>
                <w:tab w:val="left" w:pos="300"/>
              </w:tabs>
              <w:jc w:val="both"/>
              <w:rPr>
                <w:szCs w:val="28"/>
                <w:lang w:val="vi-VN"/>
              </w:rPr>
            </w:pPr>
            <w:r>
              <w:rPr>
                <w:szCs w:val="28"/>
                <w:lang w:val="vi-VN"/>
              </w:rPr>
              <w:t>Cục trưởng biệt phái công chức Cục THADS, Chi cục THADS trực thuộc không giữ chức vụ lãnh đạo, quản lý trong phạm vi địa phương</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E4714B" w:rsidRDefault="004235F3" w:rsidP="000D0BCD">
            <w:pPr>
              <w:rPr>
                <w:b/>
                <w:i/>
                <w:lang w:val="vi-VN"/>
              </w:rPr>
            </w:pPr>
            <w:r>
              <w:rPr>
                <w:b/>
                <w:i/>
                <w:lang w:val="vi-VN"/>
              </w:rPr>
              <w:t>2.2</w:t>
            </w:r>
          </w:p>
        </w:tc>
        <w:tc>
          <w:tcPr>
            <w:tcW w:w="2977" w:type="dxa"/>
            <w:shd w:val="clear" w:color="auto" w:fill="auto"/>
          </w:tcPr>
          <w:p w:rsidR="004235F3" w:rsidRPr="00E4714B" w:rsidRDefault="004235F3" w:rsidP="000D0BCD">
            <w:pPr>
              <w:tabs>
                <w:tab w:val="left" w:pos="300"/>
              </w:tabs>
              <w:jc w:val="both"/>
              <w:rPr>
                <w:b/>
                <w:i/>
                <w:szCs w:val="28"/>
                <w:lang w:val="vi-VN"/>
              </w:rPr>
            </w:pPr>
            <w:r w:rsidRPr="00E4714B">
              <w:rPr>
                <w:b/>
                <w:i/>
                <w:szCs w:val="28"/>
                <w:lang w:val="vi-VN"/>
              </w:rPr>
              <w:t>Điều kiện thực hiện biệt phái</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pPr>
              <w:rPr>
                <w:lang w:val="vi-VN"/>
              </w:rPr>
            </w:pPr>
          </w:p>
        </w:tc>
        <w:tc>
          <w:tcPr>
            <w:tcW w:w="2977" w:type="dxa"/>
            <w:shd w:val="clear" w:color="auto" w:fill="auto"/>
          </w:tcPr>
          <w:p w:rsidR="004235F3" w:rsidRDefault="004235F3" w:rsidP="000D0BCD">
            <w:pPr>
              <w:tabs>
                <w:tab w:val="left" w:pos="300"/>
              </w:tabs>
              <w:jc w:val="both"/>
              <w:rPr>
                <w:szCs w:val="28"/>
                <w:lang w:val="vi-VN"/>
              </w:rPr>
            </w:pPr>
            <w:r>
              <w:rPr>
                <w:szCs w:val="28"/>
                <w:lang w:val="vi-VN"/>
              </w:rPr>
              <w:t>Công chức biệt phái không thuộc trường hợp đang trong thời gian mang thai hoặc nuôi con nhỏ dưới 36 tháng tuổi (trừ trường hợp công chức có nguyện vọng biệt phái), công chức nam phải nuôi con nhỏ dưới 36 tháng tuổi (do vợ mất hoặc trường hợp khách quan khác).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A61321" w:rsidRDefault="004235F3" w:rsidP="000D0BCD">
            <w:pPr>
              <w:rPr>
                <w:b/>
                <w:i/>
                <w:lang w:val="vi-VN"/>
              </w:rPr>
            </w:pPr>
            <w:r>
              <w:rPr>
                <w:b/>
                <w:i/>
                <w:lang w:val="vi-VN"/>
              </w:rPr>
              <w:t>2.3</w:t>
            </w:r>
          </w:p>
        </w:tc>
        <w:tc>
          <w:tcPr>
            <w:tcW w:w="2977" w:type="dxa"/>
            <w:shd w:val="clear" w:color="auto" w:fill="auto"/>
          </w:tcPr>
          <w:p w:rsidR="004235F3" w:rsidRPr="00A61321" w:rsidRDefault="004235F3" w:rsidP="000D0BCD">
            <w:pPr>
              <w:rPr>
                <w:b/>
                <w:i/>
                <w:szCs w:val="28"/>
                <w:lang w:val="vi-VN"/>
              </w:rPr>
            </w:pPr>
            <w:r w:rsidRPr="00A61321">
              <w:rPr>
                <w:b/>
                <w:i/>
                <w:szCs w:val="28"/>
                <w:lang w:val="vi-VN"/>
              </w:rPr>
              <w:t>Quy trình thực hiện</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826AA0" w:rsidRDefault="004235F3" w:rsidP="000D0BCD">
            <w:pPr>
              <w:jc w:val="both"/>
              <w:rPr>
                <w:szCs w:val="28"/>
                <w:lang w:val="vi-VN"/>
              </w:rPr>
            </w:pPr>
            <w:r>
              <w:rPr>
                <w:szCs w:val="28"/>
                <w:lang w:val="vi-VN"/>
              </w:rPr>
              <w:t>Trưởng phòng, Chi cục trưởng tổ chức họp liên tịch tập thể lãnh đạo đơn vị và cấp ủy cùng cấp (nếu có) đề nghị phương án biệt phái, gửi về Phòng Tổ chức cán bộ để báo cáo Cục trưởng phê duyệt</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Default="004235F3" w:rsidP="000D0BCD">
            <w:pPr>
              <w:jc w:val="both"/>
              <w:rPr>
                <w:szCs w:val="28"/>
                <w:lang w:val="vi-VN"/>
              </w:rPr>
            </w:pPr>
            <w:r w:rsidRPr="00EC145F">
              <w:rPr>
                <w:szCs w:val="28"/>
                <w:lang w:val="vi-VN"/>
              </w:rPr>
              <w:t xml:space="preserve">Gặp công chức dự kiến được </w:t>
            </w:r>
            <w:r>
              <w:rPr>
                <w:szCs w:val="28"/>
                <w:lang w:val="vi-VN"/>
              </w:rPr>
              <w:t>biệt phái</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Default="004235F3" w:rsidP="000D0BCD">
            <w:pPr>
              <w:jc w:val="both"/>
              <w:rPr>
                <w:szCs w:val="28"/>
                <w:lang w:val="vi-VN"/>
              </w:rPr>
            </w:pPr>
            <w:r w:rsidRPr="00590D3E">
              <w:rPr>
                <w:szCs w:val="28"/>
                <w:lang w:val="vi-VN"/>
              </w:rPr>
              <w:t xml:space="preserve">Thông báo cho Trưởng phòng, Chi cục trưởng nơi đi, nơi đến về phương án, thời gian </w:t>
            </w:r>
            <w:r>
              <w:rPr>
                <w:szCs w:val="28"/>
                <w:lang w:val="vi-VN"/>
              </w:rPr>
              <w:t>biệt phái</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331520" w:rsidRDefault="004235F3" w:rsidP="000D0BCD">
            <w:pPr>
              <w:rPr>
                <w:b/>
                <w:szCs w:val="28"/>
                <w:lang w:val="vi-VN"/>
              </w:rPr>
            </w:pPr>
            <w:r w:rsidRPr="00590D3E">
              <w:rPr>
                <w:szCs w:val="28"/>
                <w:lang w:val="vi-VN"/>
              </w:rPr>
              <w:t xml:space="preserve">Phòng TCCB báo cáo Cục trưởng ban hành Quyết định </w:t>
            </w:r>
            <w:r>
              <w:rPr>
                <w:szCs w:val="28"/>
                <w:lang w:val="vi-VN"/>
              </w:rPr>
              <w:t xml:space="preserve">biệt phái </w:t>
            </w:r>
            <w:r w:rsidRPr="00590D3E">
              <w:rPr>
                <w:szCs w:val="28"/>
                <w:lang w:val="vi-VN"/>
              </w:rPr>
              <w:t>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9A4F72" w:rsidRDefault="004235F3" w:rsidP="000D0BCD">
            <w:pPr>
              <w:rPr>
                <w:b/>
                <w:i/>
                <w:lang w:val="vi-VN"/>
              </w:rPr>
            </w:pPr>
            <w:r>
              <w:rPr>
                <w:b/>
                <w:i/>
                <w:lang w:val="vi-VN"/>
              </w:rPr>
              <w:t>2.4</w:t>
            </w:r>
          </w:p>
        </w:tc>
        <w:tc>
          <w:tcPr>
            <w:tcW w:w="2977" w:type="dxa"/>
            <w:shd w:val="clear" w:color="auto" w:fill="auto"/>
          </w:tcPr>
          <w:p w:rsidR="004235F3" w:rsidRPr="009A4F72" w:rsidRDefault="004235F3" w:rsidP="000D0BCD">
            <w:pPr>
              <w:rPr>
                <w:b/>
                <w:i/>
                <w:szCs w:val="28"/>
                <w:lang w:val="vi-VN"/>
              </w:rPr>
            </w:pPr>
            <w:r w:rsidRPr="009A4F72">
              <w:rPr>
                <w:b/>
                <w:i/>
                <w:szCs w:val="28"/>
                <w:lang w:val="vi-VN"/>
              </w:rPr>
              <w:t>Thành phần hồ sơ</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Default="004235F3" w:rsidP="000D0BCD">
            <w:pPr>
              <w:rPr>
                <w:szCs w:val="28"/>
                <w:lang w:val="vi-VN"/>
              </w:rPr>
            </w:pPr>
            <w:r>
              <w:rPr>
                <w:szCs w:val="28"/>
                <w:lang w:val="vi-VN"/>
              </w:rPr>
              <w:t>Biên bản trong quá trình thực hiện quy trình biệt phái công chức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Default="004235F3" w:rsidP="000D0BCD">
            <w:pPr>
              <w:rPr>
                <w:szCs w:val="28"/>
                <w:lang w:val="vi-VN"/>
              </w:rPr>
            </w:pPr>
            <w:r>
              <w:rPr>
                <w:szCs w:val="28"/>
                <w:lang w:val="vi-VN"/>
              </w:rPr>
              <w:t>Tài liệu liên quan khác (nếu có)</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F13976" w:rsidRDefault="004235F3" w:rsidP="000D0BCD">
            <w:pPr>
              <w:rPr>
                <w:b/>
                <w:i/>
                <w:lang w:val="vi-VN"/>
              </w:rPr>
            </w:pPr>
            <w:r>
              <w:rPr>
                <w:b/>
                <w:i/>
                <w:lang w:val="vi-VN"/>
              </w:rPr>
              <w:t>2.5</w:t>
            </w:r>
            <w:r w:rsidRPr="00F13976">
              <w:rPr>
                <w:b/>
                <w:i/>
                <w:lang w:val="vi-VN"/>
              </w:rPr>
              <w:t>.</w:t>
            </w:r>
          </w:p>
        </w:tc>
        <w:tc>
          <w:tcPr>
            <w:tcW w:w="2977" w:type="dxa"/>
            <w:shd w:val="clear" w:color="auto" w:fill="auto"/>
          </w:tcPr>
          <w:p w:rsidR="004235F3" w:rsidRPr="00F13976" w:rsidRDefault="004235F3" w:rsidP="000D0BCD">
            <w:pPr>
              <w:rPr>
                <w:b/>
                <w:i/>
                <w:szCs w:val="28"/>
                <w:lang w:val="vi-VN"/>
              </w:rPr>
            </w:pPr>
            <w:r w:rsidRPr="00F13976">
              <w:rPr>
                <w:b/>
                <w:i/>
                <w:szCs w:val="28"/>
                <w:lang w:val="vi-VN"/>
              </w:rPr>
              <w:t>Số lượng công chức biệt phái năm.....</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F13976" w:rsidRDefault="004235F3" w:rsidP="000D0BCD">
            <w:pPr>
              <w:rPr>
                <w:b/>
                <w:lang w:val="vi-VN"/>
              </w:rPr>
            </w:pPr>
            <w:r w:rsidRPr="00F13976">
              <w:rPr>
                <w:b/>
                <w:lang w:val="vi-VN"/>
              </w:rPr>
              <w:t>3.</w:t>
            </w:r>
          </w:p>
        </w:tc>
        <w:tc>
          <w:tcPr>
            <w:tcW w:w="2977" w:type="dxa"/>
            <w:shd w:val="clear" w:color="auto" w:fill="auto"/>
          </w:tcPr>
          <w:p w:rsidR="004235F3" w:rsidRPr="006D1FE6" w:rsidRDefault="004235F3" w:rsidP="000D0BCD">
            <w:pPr>
              <w:rPr>
                <w:b/>
                <w:szCs w:val="28"/>
                <w:lang w:val="vi-VN"/>
              </w:rPr>
            </w:pPr>
            <w:r>
              <w:rPr>
                <w:b/>
                <w:szCs w:val="28"/>
                <w:lang w:val="vi-VN"/>
              </w:rPr>
              <w:t>Chuyển đổi vị trí công tác</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Pr="00B713AB" w:rsidRDefault="004235F3" w:rsidP="000D0BCD">
            <w:pPr>
              <w:rPr>
                <w:b/>
                <w:i/>
                <w:lang w:val="vi-VN"/>
              </w:rPr>
            </w:pPr>
            <w:r>
              <w:rPr>
                <w:b/>
                <w:i/>
                <w:lang w:val="vi-VN"/>
              </w:rPr>
              <w:t>3.1</w:t>
            </w:r>
          </w:p>
        </w:tc>
        <w:tc>
          <w:tcPr>
            <w:tcW w:w="2977" w:type="dxa"/>
            <w:shd w:val="clear" w:color="auto" w:fill="auto"/>
          </w:tcPr>
          <w:p w:rsidR="004235F3" w:rsidRPr="00B713AB" w:rsidRDefault="004235F3" w:rsidP="000D0BCD">
            <w:pPr>
              <w:rPr>
                <w:b/>
                <w:i/>
                <w:szCs w:val="28"/>
                <w:lang w:val="vi-VN"/>
              </w:rPr>
            </w:pPr>
            <w:r w:rsidRPr="00B713AB">
              <w:rPr>
                <w:b/>
                <w:i/>
                <w:szCs w:val="28"/>
                <w:lang w:val="vi-VN"/>
              </w:rPr>
              <w:t>Thẩm quyền</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4235F3" w:rsidTr="002102F1">
        <w:trPr>
          <w:gridBefore w:val="1"/>
          <w:wBefore w:w="142" w:type="dxa"/>
          <w:trHeight w:val="70"/>
        </w:trPr>
        <w:tc>
          <w:tcPr>
            <w:tcW w:w="568" w:type="dxa"/>
            <w:shd w:val="clear" w:color="auto" w:fill="auto"/>
          </w:tcPr>
          <w:p w:rsidR="004235F3" w:rsidRDefault="004235F3" w:rsidP="000D0BCD"/>
        </w:tc>
        <w:tc>
          <w:tcPr>
            <w:tcW w:w="2977" w:type="dxa"/>
            <w:shd w:val="clear" w:color="auto" w:fill="auto"/>
          </w:tcPr>
          <w:p w:rsidR="004235F3" w:rsidRPr="008F5DFA" w:rsidRDefault="004235F3" w:rsidP="000D0BCD">
            <w:pPr>
              <w:jc w:val="both"/>
              <w:rPr>
                <w:szCs w:val="28"/>
                <w:lang w:val="vi-VN"/>
              </w:rPr>
            </w:pPr>
            <w:r>
              <w:rPr>
                <w:szCs w:val="28"/>
                <w:lang w:val="vi-VN"/>
              </w:rPr>
              <w:t>Cục trưởng chuyển đổi vị trí công tác đối với công chức Cục THADS, Chi cục THADS trực thuộc không giữ chức vụ lãnh đạo, quản lý trong phạm vi địa phương</w:t>
            </w:r>
          </w:p>
        </w:tc>
        <w:tc>
          <w:tcPr>
            <w:tcW w:w="992" w:type="dxa"/>
          </w:tcPr>
          <w:p w:rsidR="004235F3" w:rsidRPr="002F5030" w:rsidRDefault="004235F3" w:rsidP="00B703FE">
            <w:pPr>
              <w:jc w:val="center"/>
              <w:rPr>
                <w:b/>
                <w:szCs w:val="28"/>
              </w:rPr>
            </w:pPr>
          </w:p>
        </w:tc>
        <w:tc>
          <w:tcPr>
            <w:tcW w:w="992" w:type="dxa"/>
          </w:tcPr>
          <w:p w:rsidR="004235F3" w:rsidRPr="002F5030" w:rsidRDefault="004235F3" w:rsidP="00B703FE">
            <w:pPr>
              <w:jc w:val="center"/>
              <w:rPr>
                <w:b/>
                <w:szCs w:val="28"/>
              </w:rPr>
            </w:pPr>
          </w:p>
        </w:tc>
        <w:tc>
          <w:tcPr>
            <w:tcW w:w="993" w:type="dxa"/>
            <w:gridSpan w:val="2"/>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jc w:val="center"/>
              <w:rPr>
                <w:b/>
                <w:szCs w:val="28"/>
              </w:rPr>
            </w:pPr>
          </w:p>
        </w:tc>
        <w:tc>
          <w:tcPr>
            <w:tcW w:w="850" w:type="dxa"/>
            <w:shd w:val="clear" w:color="auto" w:fill="auto"/>
          </w:tcPr>
          <w:p w:rsidR="004235F3" w:rsidRPr="002F5030" w:rsidRDefault="004235F3" w:rsidP="00B703FE">
            <w:pPr>
              <w:rPr>
                <w:b/>
                <w:szCs w:val="28"/>
              </w:rPr>
            </w:pPr>
          </w:p>
        </w:tc>
        <w:tc>
          <w:tcPr>
            <w:tcW w:w="851" w:type="dxa"/>
            <w:shd w:val="clear" w:color="auto" w:fill="auto"/>
          </w:tcPr>
          <w:p w:rsidR="004235F3" w:rsidRPr="002F5030" w:rsidRDefault="004235F3" w:rsidP="00B703FE">
            <w:pPr>
              <w:jc w:val="center"/>
              <w:rPr>
                <w:b/>
                <w:spacing w:val="-2"/>
                <w:szCs w:val="28"/>
              </w:rPr>
            </w:pPr>
          </w:p>
        </w:tc>
        <w:tc>
          <w:tcPr>
            <w:tcW w:w="992" w:type="dxa"/>
            <w:shd w:val="clear" w:color="auto" w:fill="auto"/>
          </w:tcPr>
          <w:p w:rsidR="004235F3" w:rsidRPr="002F5030" w:rsidRDefault="004235F3" w:rsidP="00B703FE">
            <w:pPr>
              <w:jc w:val="center"/>
              <w:rPr>
                <w:b/>
                <w:szCs w:val="28"/>
              </w:rPr>
            </w:pPr>
          </w:p>
        </w:tc>
        <w:tc>
          <w:tcPr>
            <w:tcW w:w="850" w:type="dxa"/>
            <w:gridSpan w:val="2"/>
          </w:tcPr>
          <w:p w:rsidR="004235F3" w:rsidRPr="002F5030" w:rsidRDefault="004235F3" w:rsidP="00B703FE">
            <w:pPr>
              <w:jc w:val="center"/>
              <w:rPr>
                <w:b/>
                <w:szCs w:val="28"/>
              </w:rPr>
            </w:pPr>
          </w:p>
        </w:tc>
        <w:tc>
          <w:tcPr>
            <w:tcW w:w="709" w:type="dxa"/>
            <w:shd w:val="clear" w:color="auto" w:fill="auto"/>
          </w:tcPr>
          <w:p w:rsidR="004235F3" w:rsidRPr="002F5030" w:rsidRDefault="004235F3" w:rsidP="00B703FE">
            <w:pPr>
              <w:jc w:val="center"/>
              <w:rPr>
                <w:b/>
                <w:szCs w:val="28"/>
              </w:rPr>
            </w:pPr>
          </w:p>
        </w:tc>
      </w:tr>
      <w:tr w:rsidR="00CD39B6" w:rsidTr="002102F1">
        <w:trPr>
          <w:gridBefore w:val="1"/>
          <w:wBefore w:w="142" w:type="dxa"/>
          <w:trHeight w:val="70"/>
        </w:trPr>
        <w:tc>
          <w:tcPr>
            <w:tcW w:w="568" w:type="dxa"/>
            <w:shd w:val="clear" w:color="auto" w:fill="auto"/>
          </w:tcPr>
          <w:p w:rsidR="00CD39B6" w:rsidRPr="00FC6BC6" w:rsidRDefault="009948BE" w:rsidP="000D0BCD">
            <w:pPr>
              <w:rPr>
                <w:b/>
                <w:i/>
                <w:lang w:val="vi-VN"/>
              </w:rPr>
            </w:pPr>
            <w:r w:rsidRPr="00FC6BC6">
              <w:rPr>
                <w:b/>
                <w:i/>
                <w:lang w:val="vi-VN"/>
              </w:rPr>
              <w:t>3.2</w:t>
            </w:r>
          </w:p>
        </w:tc>
        <w:tc>
          <w:tcPr>
            <w:tcW w:w="2977" w:type="dxa"/>
            <w:shd w:val="clear" w:color="auto" w:fill="auto"/>
          </w:tcPr>
          <w:p w:rsidR="00CD39B6" w:rsidRDefault="009948BE" w:rsidP="000D0BCD">
            <w:pPr>
              <w:jc w:val="both"/>
              <w:rPr>
                <w:szCs w:val="28"/>
                <w:lang w:val="vi-VN"/>
              </w:rPr>
            </w:pPr>
            <w:r w:rsidRPr="00B713AB">
              <w:rPr>
                <w:b/>
                <w:i/>
                <w:szCs w:val="28"/>
                <w:lang w:val="vi-VN"/>
              </w:rPr>
              <w:t>Điều kiện thực hiện chuyển đổi vị trí công tác</w:t>
            </w:r>
          </w:p>
        </w:tc>
        <w:tc>
          <w:tcPr>
            <w:tcW w:w="992" w:type="dxa"/>
          </w:tcPr>
          <w:p w:rsidR="00CD39B6" w:rsidRPr="002F5030" w:rsidRDefault="00CD39B6" w:rsidP="00B703FE">
            <w:pPr>
              <w:jc w:val="center"/>
              <w:rPr>
                <w:b/>
                <w:szCs w:val="28"/>
              </w:rPr>
            </w:pPr>
          </w:p>
        </w:tc>
        <w:tc>
          <w:tcPr>
            <w:tcW w:w="992" w:type="dxa"/>
          </w:tcPr>
          <w:p w:rsidR="00CD39B6" w:rsidRPr="002F5030" w:rsidRDefault="00CD39B6" w:rsidP="00B703FE">
            <w:pPr>
              <w:jc w:val="center"/>
              <w:rPr>
                <w:b/>
                <w:szCs w:val="28"/>
              </w:rPr>
            </w:pPr>
          </w:p>
        </w:tc>
        <w:tc>
          <w:tcPr>
            <w:tcW w:w="993" w:type="dxa"/>
            <w:gridSpan w:val="2"/>
          </w:tcPr>
          <w:p w:rsidR="00CD39B6" w:rsidRPr="002F5030" w:rsidRDefault="00CD39B6" w:rsidP="00B703FE">
            <w:pPr>
              <w:jc w:val="center"/>
              <w:rPr>
                <w:b/>
                <w:szCs w:val="28"/>
              </w:rPr>
            </w:pPr>
          </w:p>
        </w:tc>
        <w:tc>
          <w:tcPr>
            <w:tcW w:w="850" w:type="dxa"/>
            <w:shd w:val="clear" w:color="auto" w:fill="auto"/>
          </w:tcPr>
          <w:p w:rsidR="00CD39B6" w:rsidRPr="002F5030" w:rsidRDefault="00CD39B6" w:rsidP="00B703FE">
            <w:pPr>
              <w:jc w:val="center"/>
              <w:rPr>
                <w:b/>
                <w:szCs w:val="28"/>
              </w:rPr>
            </w:pPr>
          </w:p>
        </w:tc>
        <w:tc>
          <w:tcPr>
            <w:tcW w:w="850" w:type="dxa"/>
            <w:shd w:val="clear" w:color="auto" w:fill="auto"/>
          </w:tcPr>
          <w:p w:rsidR="00CD39B6" w:rsidRPr="002F5030" w:rsidRDefault="00CD39B6" w:rsidP="00B703FE">
            <w:pPr>
              <w:rPr>
                <w:b/>
                <w:szCs w:val="28"/>
              </w:rPr>
            </w:pPr>
          </w:p>
        </w:tc>
        <w:tc>
          <w:tcPr>
            <w:tcW w:w="851" w:type="dxa"/>
            <w:shd w:val="clear" w:color="auto" w:fill="auto"/>
          </w:tcPr>
          <w:p w:rsidR="00CD39B6" w:rsidRPr="002F5030" w:rsidRDefault="00CD39B6" w:rsidP="00B703FE">
            <w:pPr>
              <w:jc w:val="center"/>
              <w:rPr>
                <w:b/>
                <w:spacing w:val="-2"/>
                <w:szCs w:val="28"/>
              </w:rPr>
            </w:pPr>
          </w:p>
        </w:tc>
        <w:tc>
          <w:tcPr>
            <w:tcW w:w="992" w:type="dxa"/>
            <w:shd w:val="clear" w:color="auto" w:fill="auto"/>
          </w:tcPr>
          <w:p w:rsidR="00CD39B6" w:rsidRPr="002F5030" w:rsidRDefault="00CD39B6" w:rsidP="00B703FE">
            <w:pPr>
              <w:jc w:val="center"/>
              <w:rPr>
                <w:b/>
                <w:szCs w:val="28"/>
              </w:rPr>
            </w:pPr>
          </w:p>
        </w:tc>
        <w:tc>
          <w:tcPr>
            <w:tcW w:w="850" w:type="dxa"/>
            <w:gridSpan w:val="2"/>
          </w:tcPr>
          <w:p w:rsidR="00CD39B6" w:rsidRPr="002F5030" w:rsidRDefault="00CD39B6" w:rsidP="00B703FE">
            <w:pPr>
              <w:jc w:val="center"/>
              <w:rPr>
                <w:b/>
                <w:szCs w:val="28"/>
              </w:rPr>
            </w:pPr>
          </w:p>
        </w:tc>
        <w:tc>
          <w:tcPr>
            <w:tcW w:w="709" w:type="dxa"/>
            <w:shd w:val="clear" w:color="auto" w:fill="auto"/>
          </w:tcPr>
          <w:p w:rsidR="00CD39B6" w:rsidRPr="002F5030" w:rsidRDefault="00CD39B6" w:rsidP="00B703FE">
            <w:pPr>
              <w:jc w:val="center"/>
              <w:rPr>
                <w:b/>
                <w:szCs w:val="28"/>
              </w:rPr>
            </w:pPr>
          </w:p>
        </w:tc>
      </w:tr>
      <w:tr w:rsidR="009948BE" w:rsidTr="002102F1">
        <w:trPr>
          <w:gridBefore w:val="1"/>
          <w:wBefore w:w="142" w:type="dxa"/>
          <w:trHeight w:val="70"/>
        </w:trPr>
        <w:tc>
          <w:tcPr>
            <w:tcW w:w="568" w:type="dxa"/>
            <w:shd w:val="clear" w:color="auto" w:fill="auto"/>
          </w:tcPr>
          <w:p w:rsidR="009948BE" w:rsidRDefault="009948BE" w:rsidP="000D0BCD"/>
        </w:tc>
        <w:tc>
          <w:tcPr>
            <w:tcW w:w="2977" w:type="dxa"/>
            <w:shd w:val="clear" w:color="auto" w:fill="auto"/>
          </w:tcPr>
          <w:p w:rsidR="009948BE" w:rsidRPr="00B713AB" w:rsidRDefault="009948BE" w:rsidP="000D0BCD">
            <w:pPr>
              <w:jc w:val="both"/>
              <w:rPr>
                <w:b/>
                <w:i/>
                <w:szCs w:val="28"/>
                <w:lang w:val="vi-VN"/>
              </w:rPr>
            </w:pPr>
            <w:r>
              <w:rPr>
                <w:szCs w:val="28"/>
                <w:lang w:val="vi-VN"/>
              </w:rPr>
              <w:t>Chuyển đổi vị trí công tác đối với các trường hợp thuộc danh mục vị trí công tác phải định kỳ chuyển đổi theo Nghị định số 59/2019/NĐ-CP</w:t>
            </w:r>
          </w:p>
        </w:tc>
        <w:tc>
          <w:tcPr>
            <w:tcW w:w="992" w:type="dxa"/>
          </w:tcPr>
          <w:p w:rsidR="009948BE" w:rsidRPr="002F5030" w:rsidRDefault="009948BE" w:rsidP="00B703FE">
            <w:pPr>
              <w:jc w:val="center"/>
              <w:rPr>
                <w:b/>
                <w:szCs w:val="28"/>
              </w:rPr>
            </w:pPr>
          </w:p>
        </w:tc>
        <w:tc>
          <w:tcPr>
            <w:tcW w:w="992" w:type="dxa"/>
          </w:tcPr>
          <w:p w:rsidR="009948BE" w:rsidRPr="002F5030" w:rsidRDefault="009948BE" w:rsidP="00B703FE">
            <w:pPr>
              <w:jc w:val="center"/>
              <w:rPr>
                <w:b/>
                <w:szCs w:val="28"/>
              </w:rPr>
            </w:pPr>
          </w:p>
        </w:tc>
        <w:tc>
          <w:tcPr>
            <w:tcW w:w="993" w:type="dxa"/>
            <w:gridSpan w:val="2"/>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rPr>
                <w:b/>
                <w:szCs w:val="28"/>
              </w:rPr>
            </w:pPr>
          </w:p>
        </w:tc>
        <w:tc>
          <w:tcPr>
            <w:tcW w:w="851" w:type="dxa"/>
            <w:shd w:val="clear" w:color="auto" w:fill="auto"/>
          </w:tcPr>
          <w:p w:rsidR="009948BE" w:rsidRPr="002F5030" w:rsidRDefault="009948BE" w:rsidP="00B703FE">
            <w:pPr>
              <w:jc w:val="center"/>
              <w:rPr>
                <w:b/>
                <w:spacing w:val="-2"/>
                <w:szCs w:val="28"/>
              </w:rPr>
            </w:pPr>
          </w:p>
        </w:tc>
        <w:tc>
          <w:tcPr>
            <w:tcW w:w="992" w:type="dxa"/>
            <w:shd w:val="clear" w:color="auto" w:fill="auto"/>
          </w:tcPr>
          <w:p w:rsidR="009948BE" w:rsidRPr="002F5030" w:rsidRDefault="009948BE" w:rsidP="00B703FE">
            <w:pPr>
              <w:jc w:val="center"/>
              <w:rPr>
                <w:b/>
                <w:szCs w:val="28"/>
              </w:rPr>
            </w:pPr>
          </w:p>
        </w:tc>
        <w:tc>
          <w:tcPr>
            <w:tcW w:w="850" w:type="dxa"/>
            <w:gridSpan w:val="2"/>
          </w:tcPr>
          <w:p w:rsidR="009948BE" w:rsidRPr="002F5030" w:rsidRDefault="009948BE" w:rsidP="00B703FE">
            <w:pPr>
              <w:jc w:val="center"/>
              <w:rPr>
                <w:b/>
                <w:szCs w:val="28"/>
              </w:rPr>
            </w:pPr>
          </w:p>
        </w:tc>
        <w:tc>
          <w:tcPr>
            <w:tcW w:w="709" w:type="dxa"/>
            <w:shd w:val="clear" w:color="auto" w:fill="auto"/>
          </w:tcPr>
          <w:p w:rsidR="009948BE" w:rsidRPr="002F5030" w:rsidRDefault="009948BE" w:rsidP="00B703FE">
            <w:pPr>
              <w:jc w:val="center"/>
              <w:rPr>
                <w:b/>
                <w:szCs w:val="28"/>
              </w:rPr>
            </w:pPr>
          </w:p>
        </w:tc>
      </w:tr>
      <w:tr w:rsidR="009948BE" w:rsidTr="002102F1">
        <w:trPr>
          <w:gridBefore w:val="1"/>
          <w:wBefore w:w="142" w:type="dxa"/>
          <w:trHeight w:val="70"/>
        </w:trPr>
        <w:tc>
          <w:tcPr>
            <w:tcW w:w="568" w:type="dxa"/>
            <w:shd w:val="clear" w:color="auto" w:fill="auto"/>
          </w:tcPr>
          <w:p w:rsidR="009948BE" w:rsidRPr="00FC6BC6" w:rsidRDefault="00FC6BC6" w:rsidP="000D0BCD">
            <w:pPr>
              <w:rPr>
                <w:b/>
                <w:i/>
                <w:lang w:val="vi-VN"/>
              </w:rPr>
            </w:pPr>
            <w:r w:rsidRPr="00FC6BC6">
              <w:rPr>
                <w:b/>
                <w:i/>
                <w:lang w:val="vi-VN"/>
              </w:rPr>
              <w:lastRenderedPageBreak/>
              <w:t>3.3</w:t>
            </w:r>
          </w:p>
        </w:tc>
        <w:tc>
          <w:tcPr>
            <w:tcW w:w="2977" w:type="dxa"/>
            <w:shd w:val="clear" w:color="auto" w:fill="auto"/>
          </w:tcPr>
          <w:p w:rsidR="009948BE" w:rsidRPr="00B713AB" w:rsidRDefault="009948BE" w:rsidP="000D0BCD">
            <w:pPr>
              <w:jc w:val="both"/>
              <w:rPr>
                <w:b/>
                <w:i/>
                <w:szCs w:val="28"/>
                <w:lang w:val="vi-VN"/>
              </w:rPr>
            </w:pPr>
            <w:r w:rsidRPr="00F76825">
              <w:rPr>
                <w:b/>
                <w:i/>
                <w:szCs w:val="28"/>
                <w:lang w:val="vi-VN"/>
              </w:rPr>
              <w:t>Cách thức thực hiện</w:t>
            </w:r>
          </w:p>
        </w:tc>
        <w:tc>
          <w:tcPr>
            <w:tcW w:w="992" w:type="dxa"/>
          </w:tcPr>
          <w:p w:rsidR="009948BE" w:rsidRPr="002F5030" w:rsidRDefault="009948BE" w:rsidP="00B703FE">
            <w:pPr>
              <w:jc w:val="center"/>
              <w:rPr>
                <w:b/>
                <w:szCs w:val="28"/>
              </w:rPr>
            </w:pPr>
          </w:p>
        </w:tc>
        <w:tc>
          <w:tcPr>
            <w:tcW w:w="992" w:type="dxa"/>
          </w:tcPr>
          <w:p w:rsidR="009948BE" w:rsidRPr="002F5030" w:rsidRDefault="009948BE" w:rsidP="00B703FE">
            <w:pPr>
              <w:jc w:val="center"/>
              <w:rPr>
                <w:b/>
                <w:szCs w:val="28"/>
              </w:rPr>
            </w:pPr>
          </w:p>
        </w:tc>
        <w:tc>
          <w:tcPr>
            <w:tcW w:w="993" w:type="dxa"/>
            <w:gridSpan w:val="2"/>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rPr>
                <w:b/>
                <w:szCs w:val="28"/>
              </w:rPr>
            </w:pPr>
          </w:p>
        </w:tc>
        <w:tc>
          <w:tcPr>
            <w:tcW w:w="851" w:type="dxa"/>
            <w:shd w:val="clear" w:color="auto" w:fill="auto"/>
          </w:tcPr>
          <w:p w:rsidR="009948BE" w:rsidRPr="002F5030" w:rsidRDefault="009948BE" w:rsidP="00B703FE">
            <w:pPr>
              <w:jc w:val="center"/>
              <w:rPr>
                <w:b/>
                <w:spacing w:val="-2"/>
                <w:szCs w:val="28"/>
              </w:rPr>
            </w:pPr>
          </w:p>
        </w:tc>
        <w:tc>
          <w:tcPr>
            <w:tcW w:w="992" w:type="dxa"/>
            <w:shd w:val="clear" w:color="auto" w:fill="auto"/>
          </w:tcPr>
          <w:p w:rsidR="009948BE" w:rsidRPr="002F5030" w:rsidRDefault="009948BE" w:rsidP="00B703FE">
            <w:pPr>
              <w:jc w:val="center"/>
              <w:rPr>
                <w:b/>
                <w:szCs w:val="28"/>
              </w:rPr>
            </w:pPr>
          </w:p>
        </w:tc>
        <w:tc>
          <w:tcPr>
            <w:tcW w:w="850" w:type="dxa"/>
            <w:gridSpan w:val="2"/>
          </w:tcPr>
          <w:p w:rsidR="009948BE" w:rsidRPr="002F5030" w:rsidRDefault="009948BE" w:rsidP="00B703FE">
            <w:pPr>
              <w:jc w:val="center"/>
              <w:rPr>
                <w:b/>
                <w:szCs w:val="28"/>
              </w:rPr>
            </w:pPr>
          </w:p>
        </w:tc>
        <w:tc>
          <w:tcPr>
            <w:tcW w:w="709" w:type="dxa"/>
            <w:shd w:val="clear" w:color="auto" w:fill="auto"/>
          </w:tcPr>
          <w:p w:rsidR="009948BE" w:rsidRPr="002F5030" w:rsidRDefault="009948BE" w:rsidP="00B703FE">
            <w:pPr>
              <w:jc w:val="center"/>
              <w:rPr>
                <w:b/>
                <w:szCs w:val="28"/>
              </w:rPr>
            </w:pPr>
          </w:p>
        </w:tc>
      </w:tr>
      <w:tr w:rsidR="009948BE" w:rsidTr="002102F1">
        <w:trPr>
          <w:gridBefore w:val="1"/>
          <w:wBefore w:w="142" w:type="dxa"/>
          <w:trHeight w:val="70"/>
        </w:trPr>
        <w:tc>
          <w:tcPr>
            <w:tcW w:w="568" w:type="dxa"/>
            <w:shd w:val="clear" w:color="auto" w:fill="auto"/>
          </w:tcPr>
          <w:p w:rsidR="009948BE" w:rsidRDefault="009948BE" w:rsidP="000D0BCD"/>
        </w:tc>
        <w:tc>
          <w:tcPr>
            <w:tcW w:w="2977" w:type="dxa"/>
            <w:shd w:val="clear" w:color="auto" w:fill="auto"/>
          </w:tcPr>
          <w:p w:rsidR="009948BE" w:rsidRPr="00B713AB" w:rsidRDefault="009948BE" w:rsidP="000D0BCD">
            <w:pPr>
              <w:jc w:val="both"/>
              <w:rPr>
                <w:b/>
                <w:i/>
                <w:szCs w:val="28"/>
                <w:lang w:val="vi-VN"/>
              </w:rPr>
            </w:pPr>
            <w:r w:rsidRPr="00D63FEF">
              <w:rPr>
                <w:szCs w:val="28"/>
              </w:rPr>
              <w:t xml:space="preserve">Ra </w:t>
            </w:r>
            <w:r w:rsidRPr="00D63FEF">
              <w:rPr>
                <w:szCs w:val="28"/>
                <w:lang w:val="vi-VN"/>
              </w:rPr>
              <w:t>quyết định chuyển đổi vị trí công tác</w:t>
            </w:r>
            <w:r>
              <w:rPr>
                <w:szCs w:val="28"/>
              </w:rPr>
              <w:t xml:space="preserve"> (bằng hình thức văn bản điều động, bố trí, phân công nhiệm vụ…)</w:t>
            </w:r>
          </w:p>
        </w:tc>
        <w:tc>
          <w:tcPr>
            <w:tcW w:w="992" w:type="dxa"/>
          </w:tcPr>
          <w:p w:rsidR="009948BE" w:rsidRPr="002F5030" w:rsidRDefault="009948BE" w:rsidP="00B703FE">
            <w:pPr>
              <w:jc w:val="center"/>
              <w:rPr>
                <w:b/>
                <w:szCs w:val="28"/>
              </w:rPr>
            </w:pPr>
          </w:p>
        </w:tc>
        <w:tc>
          <w:tcPr>
            <w:tcW w:w="992" w:type="dxa"/>
          </w:tcPr>
          <w:p w:rsidR="009948BE" w:rsidRPr="002F5030" w:rsidRDefault="009948BE" w:rsidP="00B703FE">
            <w:pPr>
              <w:jc w:val="center"/>
              <w:rPr>
                <w:b/>
                <w:szCs w:val="28"/>
              </w:rPr>
            </w:pPr>
          </w:p>
        </w:tc>
        <w:tc>
          <w:tcPr>
            <w:tcW w:w="993" w:type="dxa"/>
            <w:gridSpan w:val="2"/>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rPr>
                <w:b/>
                <w:szCs w:val="28"/>
              </w:rPr>
            </w:pPr>
          </w:p>
        </w:tc>
        <w:tc>
          <w:tcPr>
            <w:tcW w:w="851" w:type="dxa"/>
            <w:shd w:val="clear" w:color="auto" w:fill="auto"/>
          </w:tcPr>
          <w:p w:rsidR="009948BE" w:rsidRPr="002F5030" w:rsidRDefault="009948BE" w:rsidP="00B703FE">
            <w:pPr>
              <w:jc w:val="center"/>
              <w:rPr>
                <w:b/>
                <w:spacing w:val="-2"/>
                <w:szCs w:val="28"/>
              </w:rPr>
            </w:pPr>
          </w:p>
        </w:tc>
        <w:tc>
          <w:tcPr>
            <w:tcW w:w="992" w:type="dxa"/>
            <w:shd w:val="clear" w:color="auto" w:fill="auto"/>
          </w:tcPr>
          <w:p w:rsidR="009948BE" w:rsidRPr="002F5030" w:rsidRDefault="009948BE" w:rsidP="00B703FE">
            <w:pPr>
              <w:jc w:val="center"/>
              <w:rPr>
                <w:b/>
                <w:szCs w:val="28"/>
              </w:rPr>
            </w:pPr>
          </w:p>
        </w:tc>
        <w:tc>
          <w:tcPr>
            <w:tcW w:w="850" w:type="dxa"/>
            <w:gridSpan w:val="2"/>
          </w:tcPr>
          <w:p w:rsidR="009948BE" w:rsidRPr="002F5030" w:rsidRDefault="009948BE" w:rsidP="00B703FE">
            <w:pPr>
              <w:jc w:val="center"/>
              <w:rPr>
                <w:b/>
                <w:szCs w:val="28"/>
              </w:rPr>
            </w:pPr>
          </w:p>
        </w:tc>
        <w:tc>
          <w:tcPr>
            <w:tcW w:w="709" w:type="dxa"/>
            <w:shd w:val="clear" w:color="auto" w:fill="auto"/>
          </w:tcPr>
          <w:p w:rsidR="009948BE" w:rsidRPr="002F5030" w:rsidRDefault="009948BE" w:rsidP="00B703FE">
            <w:pPr>
              <w:jc w:val="center"/>
              <w:rPr>
                <w:b/>
                <w:szCs w:val="28"/>
              </w:rPr>
            </w:pPr>
          </w:p>
        </w:tc>
      </w:tr>
      <w:tr w:rsidR="009948BE" w:rsidTr="002102F1">
        <w:trPr>
          <w:gridBefore w:val="1"/>
          <w:wBefore w:w="142" w:type="dxa"/>
          <w:trHeight w:val="70"/>
        </w:trPr>
        <w:tc>
          <w:tcPr>
            <w:tcW w:w="568" w:type="dxa"/>
            <w:shd w:val="clear" w:color="auto" w:fill="auto"/>
          </w:tcPr>
          <w:p w:rsidR="009948BE" w:rsidRPr="00FC6BC6" w:rsidRDefault="00FC6BC6" w:rsidP="000D0BCD">
            <w:pPr>
              <w:rPr>
                <w:b/>
                <w:i/>
                <w:lang w:val="vi-VN"/>
              </w:rPr>
            </w:pPr>
            <w:r w:rsidRPr="00FC6BC6">
              <w:rPr>
                <w:b/>
                <w:i/>
                <w:lang w:val="vi-VN"/>
              </w:rPr>
              <w:t>3.4</w:t>
            </w:r>
          </w:p>
        </w:tc>
        <w:tc>
          <w:tcPr>
            <w:tcW w:w="2977" w:type="dxa"/>
            <w:shd w:val="clear" w:color="auto" w:fill="auto"/>
          </w:tcPr>
          <w:p w:rsidR="009948BE" w:rsidRPr="00B713AB" w:rsidRDefault="009948BE" w:rsidP="000D0BCD">
            <w:pPr>
              <w:jc w:val="both"/>
              <w:rPr>
                <w:b/>
                <w:i/>
                <w:szCs w:val="28"/>
                <w:lang w:val="vi-VN"/>
              </w:rPr>
            </w:pPr>
            <w:r w:rsidRPr="00AD047D">
              <w:rPr>
                <w:b/>
                <w:i/>
                <w:szCs w:val="28"/>
                <w:lang w:val="vi-VN"/>
              </w:rPr>
              <w:t>Thành phần hồ sơ</w:t>
            </w:r>
          </w:p>
        </w:tc>
        <w:tc>
          <w:tcPr>
            <w:tcW w:w="992" w:type="dxa"/>
          </w:tcPr>
          <w:p w:rsidR="009948BE" w:rsidRPr="002F5030" w:rsidRDefault="009948BE" w:rsidP="00B703FE">
            <w:pPr>
              <w:jc w:val="center"/>
              <w:rPr>
                <w:b/>
                <w:szCs w:val="28"/>
              </w:rPr>
            </w:pPr>
          </w:p>
        </w:tc>
        <w:tc>
          <w:tcPr>
            <w:tcW w:w="992" w:type="dxa"/>
          </w:tcPr>
          <w:p w:rsidR="009948BE" w:rsidRPr="002F5030" w:rsidRDefault="009948BE" w:rsidP="00B703FE">
            <w:pPr>
              <w:jc w:val="center"/>
              <w:rPr>
                <w:b/>
                <w:szCs w:val="28"/>
              </w:rPr>
            </w:pPr>
          </w:p>
        </w:tc>
        <w:tc>
          <w:tcPr>
            <w:tcW w:w="993" w:type="dxa"/>
            <w:gridSpan w:val="2"/>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rPr>
                <w:b/>
                <w:szCs w:val="28"/>
              </w:rPr>
            </w:pPr>
          </w:p>
        </w:tc>
        <w:tc>
          <w:tcPr>
            <w:tcW w:w="851" w:type="dxa"/>
            <w:shd w:val="clear" w:color="auto" w:fill="auto"/>
          </w:tcPr>
          <w:p w:rsidR="009948BE" w:rsidRPr="002F5030" w:rsidRDefault="009948BE" w:rsidP="00B703FE">
            <w:pPr>
              <w:jc w:val="center"/>
              <w:rPr>
                <w:b/>
                <w:spacing w:val="-2"/>
                <w:szCs w:val="28"/>
              </w:rPr>
            </w:pPr>
          </w:p>
        </w:tc>
        <w:tc>
          <w:tcPr>
            <w:tcW w:w="992" w:type="dxa"/>
            <w:shd w:val="clear" w:color="auto" w:fill="auto"/>
          </w:tcPr>
          <w:p w:rsidR="009948BE" w:rsidRPr="002F5030" w:rsidRDefault="009948BE" w:rsidP="00B703FE">
            <w:pPr>
              <w:jc w:val="center"/>
              <w:rPr>
                <w:b/>
                <w:szCs w:val="28"/>
              </w:rPr>
            </w:pPr>
          </w:p>
        </w:tc>
        <w:tc>
          <w:tcPr>
            <w:tcW w:w="850" w:type="dxa"/>
            <w:gridSpan w:val="2"/>
          </w:tcPr>
          <w:p w:rsidR="009948BE" w:rsidRPr="002F5030" w:rsidRDefault="009948BE" w:rsidP="00B703FE">
            <w:pPr>
              <w:jc w:val="center"/>
              <w:rPr>
                <w:b/>
                <w:szCs w:val="28"/>
              </w:rPr>
            </w:pPr>
          </w:p>
        </w:tc>
        <w:tc>
          <w:tcPr>
            <w:tcW w:w="709" w:type="dxa"/>
            <w:shd w:val="clear" w:color="auto" w:fill="auto"/>
          </w:tcPr>
          <w:p w:rsidR="009948BE" w:rsidRPr="002F5030" w:rsidRDefault="009948BE" w:rsidP="00B703FE">
            <w:pPr>
              <w:jc w:val="center"/>
              <w:rPr>
                <w:b/>
                <w:szCs w:val="28"/>
              </w:rPr>
            </w:pPr>
          </w:p>
        </w:tc>
      </w:tr>
      <w:tr w:rsidR="009948BE" w:rsidTr="002102F1">
        <w:trPr>
          <w:gridBefore w:val="1"/>
          <w:wBefore w:w="142" w:type="dxa"/>
          <w:trHeight w:val="70"/>
        </w:trPr>
        <w:tc>
          <w:tcPr>
            <w:tcW w:w="568" w:type="dxa"/>
            <w:shd w:val="clear" w:color="auto" w:fill="auto"/>
          </w:tcPr>
          <w:p w:rsidR="009948BE" w:rsidRDefault="009948BE" w:rsidP="000D0BCD"/>
        </w:tc>
        <w:tc>
          <w:tcPr>
            <w:tcW w:w="2977" w:type="dxa"/>
            <w:shd w:val="clear" w:color="auto" w:fill="auto"/>
          </w:tcPr>
          <w:p w:rsidR="009948BE" w:rsidRPr="00B713AB" w:rsidRDefault="009948BE" w:rsidP="000D0BCD">
            <w:pPr>
              <w:jc w:val="both"/>
              <w:rPr>
                <w:b/>
                <w:i/>
                <w:szCs w:val="28"/>
                <w:lang w:val="vi-VN"/>
              </w:rPr>
            </w:pPr>
            <w:r>
              <w:rPr>
                <w:szCs w:val="28"/>
                <w:lang w:val="vi-VN"/>
              </w:rPr>
              <w:t>Quyết định điều động, bố trí, phân công nhiệm vụ...đối với công chức</w:t>
            </w:r>
          </w:p>
        </w:tc>
        <w:tc>
          <w:tcPr>
            <w:tcW w:w="992" w:type="dxa"/>
          </w:tcPr>
          <w:p w:rsidR="009948BE" w:rsidRPr="002F5030" w:rsidRDefault="009948BE" w:rsidP="00B703FE">
            <w:pPr>
              <w:jc w:val="center"/>
              <w:rPr>
                <w:b/>
                <w:szCs w:val="28"/>
              </w:rPr>
            </w:pPr>
          </w:p>
        </w:tc>
        <w:tc>
          <w:tcPr>
            <w:tcW w:w="992" w:type="dxa"/>
          </w:tcPr>
          <w:p w:rsidR="009948BE" w:rsidRPr="002F5030" w:rsidRDefault="009948BE" w:rsidP="00B703FE">
            <w:pPr>
              <w:jc w:val="center"/>
              <w:rPr>
                <w:b/>
                <w:szCs w:val="28"/>
              </w:rPr>
            </w:pPr>
          </w:p>
        </w:tc>
        <w:tc>
          <w:tcPr>
            <w:tcW w:w="993" w:type="dxa"/>
            <w:gridSpan w:val="2"/>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jc w:val="center"/>
              <w:rPr>
                <w:b/>
                <w:szCs w:val="28"/>
              </w:rPr>
            </w:pPr>
          </w:p>
        </w:tc>
        <w:tc>
          <w:tcPr>
            <w:tcW w:w="850" w:type="dxa"/>
            <w:shd w:val="clear" w:color="auto" w:fill="auto"/>
          </w:tcPr>
          <w:p w:rsidR="009948BE" w:rsidRPr="002F5030" w:rsidRDefault="009948BE" w:rsidP="00B703FE">
            <w:pPr>
              <w:rPr>
                <w:b/>
                <w:szCs w:val="28"/>
              </w:rPr>
            </w:pPr>
          </w:p>
        </w:tc>
        <w:tc>
          <w:tcPr>
            <w:tcW w:w="851" w:type="dxa"/>
            <w:shd w:val="clear" w:color="auto" w:fill="auto"/>
          </w:tcPr>
          <w:p w:rsidR="009948BE" w:rsidRPr="002F5030" w:rsidRDefault="009948BE" w:rsidP="00B703FE">
            <w:pPr>
              <w:jc w:val="center"/>
              <w:rPr>
                <w:b/>
                <w:spacing w:val="-2"/>
                <w:szCs w:val="28"/>
              </w:rPr>
            </w:pPr>
          </w:p>
        </w:tc>
        <w:tc>
          <w:tcPr>
            <w:tcW w:w="992" w:type="dxa"/>
            <w:shd w:val="clear" w:color="auto" w:fill="auto"/>
          </w:tcPr>
          <w:p w:rsidR="009948BE" w:rsidRPr="002F5030" w:rsidRDefault="009948BE" w:rsidP="00B703FE">
            <w:pPr>
              <w:jc w:val="center"/>
              <w:rPr>
                <w:b/>
                <w:szCs w:val="28"/>
              </w:rPr>
            </w:pPr>
          </w:p>
        </w:tc>
        <w:tc>
          <w:tcPr>
            <w:tcW w:w="850" w:type="dxa"/>
            <w:gridSpan w:val="2"/>
          </w:tcPr>
          <w:p w:rsidR="009948BE" w:rsidRPr="002F5030" w:rsidRDefault="009948BE" w:rsidP="00B703FE">
            <w:pPr>
              <w:jc w:val="center"/>
              <w:rPr>
                <w:b/>
                <w:szCs w:val="28"/>
              </w:rPr>
            </w:pPr>
          </w:p>
        </w:tc>
        <w:tc>
          <w:tcPr>
            <w:tcW w:w="709" w:type="dxa"/>
            <w:shd w:val="clear" w:color="auto" w:fill="auto"/>
          </w:tcPr>
          <w:p w:rsidR="009948BE" w:rsidRPr="002F5030" w:rsidRDefault="009948BE" w:rsidP="00B703FE">
            <w:pPr>
              <w:jc w:val="center"/>
              <w:rPr>
                <w:b/>
                <w:szCs w:val="28"/>
              </w:rPr>
            </w:pPr>
          </w:p>
        </w:tc>
      </w:tr>
      <w:tr w:rsidR="009948BE" w:rsidTr="002102F1">
        <w:trPr>
          <w:gridBefore w:val="1"/>
          <w:wBefore w:w="142" w:type="dxa"/>
          <w:trHeight w:val="70"/>
        </w:trPr>
        <w:tc>
          <w:tcPr>
            <w:tcW w:w="568" w:type="dxa"/>
            <w:tcBorders>
              <w:bottom w:val="single" w:sz="4" w:space="0" w:color="auto"/>
            </w:tcBorders>
            <w:shd w:val="clear" w:color="auto" w:fill="auto"/>
          </w:tcPr>
          <w:p w:rsidR="009948BE" w:rsidRDefault="009948BE" w:rsidP="000D0BCD"/>
        </w:tc>
        <w:tc>
          <w:tcPr>
            <w:tcW w:w="2977" w:type="dxa"/>
            <w:tcBorders>
              <w:bottom w:val="single" w:sz="4" w:space="0" w:color="auto"/>
            </w:tcBorders>
            <w:shd w:val="clear" w:color="auto" w:fill="auto"/>
          </w:tcPr>
          <w:p w:rsidR="009948BE" w:rsidRPr="00B713AB" w:rsidRDefault="009948BE" w:rsidP="000D0BCD">
            <w:pPr>
              <w:jc w:val="both"/>
              <w:rPr>
                <w:b/>
                <w:i/>
                <w:szCs w:val="28"/>
                <w:lang w:val="vi-VN"/>
              </w:rPr>
            </w:pPr>
            <w:r>
              <w:rPr>
                <w:szCs w:val="28"/>
                <w:lang w:val="vi-VN"/>
              </w:rPr>
              <w:t>Tài liệu khác liên quan (nếu có)</w:t>
            </w:r>
          </w:p>
        </w:tc>
        <w:tc>
          <w:tcPr>
            <w:tcW w:w="992" w:type="dxa"/>
            <w:tcBorders>
              <w:bottom w:val="single" w:sz="4" w:space="0" w:color="auto"/>
            </w:tcBorders>
          </w:tcPr>
          <w:p w:rsidR="009948BE" w:rsidRPr="002F5030" w:rsidRDefault="009948BE" w:rsidP="00B703FE">
            <w:pPr>
              <w:jc w:val="center"/>
              <w:rPr>
                <w:b/>
                <w:szCs w:val="28"/>
              </w:rPr>
            </w:pPr>
          </w:p>
        </w:tc>
        <w:tc>
          <w:tcPr>
            <w:tcW w:w="992" w:type="dxa"/>
            <w:tcBorders>
              <w:bottom w:val="single" w:sz="4" w:space="0" w:color="auto"/>
            </w:tcBorders>
          </w:tcPr>
          <w:p w:rsidR="009948BE" w:rsidRPr="002F5030" w:rsidRDefault="009948BE" w:rsidP="00B703FE">
            <w:pPr>
              <w:jc w:val="center"/>
              <w:rPr>
                <w:b/>
                <w:szCs w:val="28"/>
              </w:rPr>
            </w:pPr>
          </w:p>
        </w:tc>
        <w:tc>
          <w:tcPr>
            <w:tcW w:w="993" w:type="dxa"/>
            <w:gridSpan w:val="2"/>
            <w:tcBorders>
              <w:bottom w:val="single" w:sz="4" w:space="0" w:color="auto"/>
            </w:tcBorders>
          </w:tcPr>
          <w:p w:rsidR="009948BE" w:rsidRPr="002F5030" w:rsidRDefault="009948BE" w:rsidP="00B703FE">
            <w:pPr>
              <w:jc w:val="center"/>
              <w:rPr>
                <w:b/>
                <w:szCs w:val="28"/>
              </w:rPr>
            </w:pPr>
          </w:p>
        </w:tc>
        <w:tc>
          <w:tcPr>
            <w:tcW w:w="850" w:type="dxa"/>
            <w:tcBorders>
              <w:bottom w:val="single" w:sz="4" w:space="0" w:color="auto"/>
            </w:tcBorders>
            <w:shd w:val="clear" w:color="auto" w:fill="auto"/>
          </w:tcPr>
          <w:p w:rsidR="009948BE" w:rsidRPr="002F5030" w:rsidRDefault="009948BE" w:rsidP="00B703FE">
            <w:pPr>
              <w:jc w:val="center"/>
              <w:rPr>
                <w:b/>
                <w:szCs w:val="28"/>
              </w:rPr>
            </w:pPr>
          </w:p>
        </w:tc>
        <w:tc>
          <w:tcPr>
            <w:tcW w:w="850" w:type="dxa"/>
            <w:tcBorders>
              <w:bottom w:val="single" w:sz="4" w:space="0" w:color="auto"/>
            </w:tcBorders>
            <w:shd w:val="clear" w:color="auto" w:fill="auto"/>
          </w:tcPr>
          <w:p w:rsidR="009948BE" w:rsidRPr="002F5030" w:rsidRDefault="009948BE" w:rsidP="00B703FE">
            <w:pPr>
              <w:rPr>
                <w:b/>
                <w:szCs w:val="28"/>
              </w:rPr>
            </w:pPr>
          </w:p>
        </w:tc>
        <w:tc>
          <w:tcPr>
            <w:tcW w:w="851" w:type="dxa"/>
            <w:tcBorders>
              <w:bottom w:val="single" w:sz="4" w:space="0" w:color="auto"/>
            </w:tcBorders>
            <w:shd w:val="clear" w:color="auto" w:fill="auto"/>
          </w:tcPr>
          <w:p w:rsidR="009948BE" w:rsidRPr="002F5030" w:rsidRDefault="009948BE" w:rsidP="00B703FE">
            <w:pPr>
              <w:jc w:val="center"/>
              <w:rPr>
                <w:b/>
                <w:spacing w:val="-2"/>
                <w:szCs w:val="28"/>
              </w:rPr>
            </w:pPr>
          </w:p>
        </w:tc>
        <w:tc>
          <w:tcPr>
            <w:tcW w:w="992" w:type="dxa"/>
            <w:tcBorders>
              <w:bottom w:val="single" w:sz="4" w:space="0" w:color="auto"/>
            </w:tcBorders>
            <w:shd w:val="clear" w:color="auto" w:fill="auto"/>
          </w:tcPr>
          <w:p w:rsidR="009948BE" w:rsidRPr="002F5030" w:rsidRDefault="009948BE" w:rsidP="00B703FE">
            <w:pPr>
              <w:jc w:val="center"/>
              <w:rPr>
                <w:b/>
                <w:szCs w:val="28"/>
              </w:rPr>
            </w:pPr>
          </w:p>
        </w:tc>
        <w:tc>
          <w:tcPr>
            <w:tcW w:w="850" w:type="dxa"/>
            <w:gridSpan w:val="2"/>
            <w:tcBorders>
              <w:bottom w:val="single" w:sz="4" w:space="0" w:color="auto"/>
            </w:tcBorders>
          </w:tcPr>
          <w:p w:rsidR="009948BE" w:rsidRPr="002F5030" w:rsidRDefault="009948BE" w:rsidP="00B703FE">
            <w:pPr>
              <w:jc w:val="center"/>
              <w:rPr>
                <w:b/>
                <w:szCs w:val="28"/>
              </w:rPr>
            </w:pPr>
          </w:p>
        </w:tc>
        <w:tc>
          <w:tcPr>
            <w:tcW w:w="709" w:type="dxa"/>
            <w:tcBorders>
              <w:bottom w:val="single" w:sz="4" w:space="0" w:color="auto"/>
            </w:tcBorders>
            <w:shd w:val="clear" w:color="auto" w:fill="auto"/>
          </w:tcPr>
          <w:p w:rsidR="009948BE" w:rsidRPr="002F5030" w:rsidRDefault="009948BE" w:rsidP="00B703FE">
            <w:pPr>
              <w:jc w:val="center"/>
              <w:rPr>
                <w:b/>
                <w:szCs w:val="28"/>
              </w:rPr>
            </w:pPr>
          </w:p>
        </w:tc>
      </w:tr>
      <w:tr w:rsidR="009948BE" w:rsidTr="002102F1">
        <w:trPr>
          <w:gridBefore w:val="1"/>
          <w:wBefore w:w="142" w:type="dxa"/>
          <w:trHeight w:val="70"/>
        </w:trPr>
        <w:tc>
          <w:tcPr>
            <w:tcW w:w="568" w:type="dxa"/>
            <w:tcBorders>
              <w:bottom w:val="single" w:sz="4" w:space="0" w:color="auto"/>
            </w:tcBorders>
            <w:shd w:val="clear" w:color="auto" w:fill="auto"/>
          </w:tcPr>
          <w:p w:rsidR="009948BE" w:rsidRPr="00FC6BC6" w:rsidRDefault="00FC6BC6" w:rsidP="000D0BCD">
            <w:pPr>
              <w:rPr>
                <w:b/>
                <w:i/>
                <w:lang w:val="vi-VN"/>
              </w:rPr>
            </w:pPr>
            <w:r w:rsidRPr="00FC6BC6">
              <w:rPr>
                <w:b/>
                <w:i/>
                <w:lang w:val="vi-VN"/>
              </w:rPr>
              <w:t>3.5</w:t>
            </w:r>
          </w:p>
        </w:tc>
        <w:tc>
          <w:tcPr>
            <w:tcW w:w="2977" w:type="dxa"/>
            <w:tcBorders>
              <w:bottom w:val="single" w:sz="4" w:space="0" w:color="auto"/>
            </w:tcBorders>
            <w:shd w:val="clear" w:color="auto" w:fill="auto"/>
          </w:tcPr>
          <w:p w:rsidR="009948BE" w:rsidRPr="00B713AB" w:rsidRDefault="009948BE" w:rsidP="000D0BCD">
            <w:pPr>
              <w:jc w:val="both"/>
              <w:rPr>
                <w:b/>
                <w:i/>
                <w:szCs w:val="28"/>
                <w:lang w:val="vi-VN"/>
              </w:rPr>
            </w:pPr>
            <w:r w:rsidRPr="003575C6">
              <w:rPr>
                <w:b/>
                <w:i/>
                <w:szCs w:val="28"/>
                <w:lang w:val="vi-VN"/>
              </w:rPr>
              <w:t>Số lượng công chức chuyển đổi vị trí công tác năm.....</w:t>
            </w:r>
          </w:p>
        </w:tc>
        <w:tc>
          <w:tcPr>
            <w:tcW w:w="992" w:type="dxa"/>
            <w:tcBorders>
              <w:bottom w:val="single" w:sz="4" w:space="0" w:color="auto"/>
            </w:tcBorders>
          </w:tcPr>
          <w:p w:rsidR="009948BE" w:rsidRPr="002F5030" w:rsidRDefault="009948BE" w:rsidP="00B703FE">
            <w:pPr>
              <w:jc w:val="center"/>
              <w:rPr>
                <w:b/>
                <w:szCs w:val="28"/>
              </w:rPr>
            </w:pPr>
          </w:p>
        </w:tc>
        <w:tc>
          <w:tcPr>
            <w:tcW w:w="992" w:type="dxa"/>
            <w:tcBorders>
              <w:bottom w:val="single" w:sz="4" w:space="0" w:color="auto"/>
            </w:tcBorders>
          </w:tcPr>
          <w:p w:rsidR="009948BE" w:rsidRPr="002F5030" w:rsidRDefault="009948BE" w:rsidP="00B703FE">
            <w:pPr>
              <w:jc w:val="center"/>
              <w:rPr>
                <w:b/>
                <w:szCs w:val="28"/>
              </w:rPr>
            </w:pPr>
          </w:p>
        </w:tc>
        <w:tc>
          <w:tcPr>
            <w:tcW w:w="993" w:type="dxa"/>
            <w:gridSpan w:val="2"/>
            <w:tcBorders>
              <w:bottom w:val="single" w:sz="4" w:space="0" w:color="auto"/>
            </w:tcBorders>
          </w:tcPr>
          <w:p w:rsidR="009948BE" w:rsidRPr="002F5030" w:rsidRDefault="009948BE" w:rsidP="00B703FE">
            <w:pPr>
              <w:jc w:val="center"/>
              <w:rPr>
                <w:b/>
                <w:szCs w:val="28"/>
              </w:rPr>
            </w:pPr>
          </w:p>
        </w:tc>
        <w:tc>
          <w:tcPr>
            <w:tcW w:w="850" w:type="dxa"/>
            <w:tcBorders>
              <w:bottom w:val="single" w:sz="4" w:space="0" w:color="auto"/>
            </w:tcBorders>
            <w:shd w:val="clear" w:color="auto" w:fill="auto"/>
          </w:tcPr>
          <w:p w:rsidR="009948BE" w:rsidRPr="002F5030" w:rsidRDefault="009948BE" w:rsidP="00B703FE">
            <w:pPr>
              <w:jc w:val="center"/>
              <w:rPr>
                <w:b/>
                <w:szCs w:val="28"/>
              </w:rPr>
            </w:pPr>
          </w:p>
        </w:tc>
        <w:tc>
          <w:tcPr>
            <w:tcW w:w="850" w:type="dxa"/>
            <w:tcBorders>
              <w:bottom w:val="single" w:sz="4" w:space="0" w:color="auto"/>
            </w:tcBorders>
            <w:shd w:val="clear" w:color="auto" w:fill="auto"/>
          </w:tcPr>
          <w:p w:rsidR="009948BE" w:rsidRPr="002F5030" w:rsidRDefault="009948BE" w:rsidP="00B703FE">
            <w:pPr>
              <w:rPr>
                <w:b/>
                <w:szCs w:val="28"/>
              </w:rPr>
            </w:pPr>
          </w:p>
        </w:tc>
        <w:tc>
          <w:tcPr>
            <w:tcW w:w="851" w:type="dxa"/>
            <w:tcBorders>
              <w:bottom w:val="single" w:sz="4" w:space="0" w:color="auto"/>
            </w:tcBorders>
            <w:shd w:val="clear" w:color="auto" w:fill="auto"/>
          </w:tcPr>
          <w:p w:rsidR="009948BE" w:rsidRPr="002F5030" w:rsidRDefault="009948BE" w:rsidP="00B703FE">
            <w:pPr>
              <w:jc w:val="center"/>
              <w:rPr>
                <w:b/>
                <w:spacing w:val="-2"/>
                <w:szCs w:val="28"/>
              </w:rPr>
            </w:pPr>
          </w:p>
        </w:tc>
        <w:tc>
          <w:tcPr>
            <w:tcW w:w="992" w:type="dxa"/>
            <w:tcBorders>
              <w:bottom w:val="single" w:sz="4" w:space="0" w:color="auto"/>
            </w:tcBorders>
            <w:shd w:val="clear" w:color="auto" w:fill="auto"/>
          </w:tcPr>
          <w:p w:rsidR="009948BE" w:rsidRPr="002F5030" w:rsidRDefault="009948BE" w:rsidP="00B703FE">
            <w:pPr>
              <w:jc w:val="center"/>
              <w:rPr>
                <w:b/>
                <w:szCs w:val="28"/>
              </w:rPr>
            </w:pPr>
          </w:p>
        </w:tc>
        <w:tc>
          <w:tcPr>
            <w:tcW w:w="850" w:type="dxa"/>
            <w:gridSpan w:val="2"/>
            <w:tcBorders>
              <w:bottom w:val="single" w:sz="4" w:space="0" w:color="auto"/>
            </w:tcBorders>
          </w:tcPr>
          <w:p w:rsidR="009948BE" w:rsidRPr="002F5030" w:rsidRDefault="009948BE" w:rsidP="00B703FE">
            <w:pPr>
              <w:jc w:val="center"/>
              <w:rPr>
                <w:b/>
                <w:szCs w:val="28"/>
              </w:rPr>
            </w:pPr>
          </w:p>
        </w:tc>
        <w:tc>
          <w:tcPr>
            <w:tcW w:w="709" w:type="dxa"/>
            <w:tcBorders>
              <w:bottom w:val="single" w:sz="4" w:space="0" w:color="auto"/>
            </w:tcBorders>
            <w:shd w:val="clear" w:color="auto" w:fill="auto"/>
          </w:tcPr>
          <w:p w:rsidR="009948BE" w:rsidRPr="002F5030" w:rsidRDefault="009948BE" w:rsidP="00B703FE">
            <w:pPr>
              <w:jc w:val="center"/>
              <w:rPr>
                <w:b/>
                <w:szCs w:val="28"/>
              </w:rPr>
            </w:pPr>
          </w:p>
        </w:tc>
      </w:tr>
      <w:tr w:rsidR="000545FD" w:rsidTr="002102F1">
        <w:trPr>
          <w:gridBefore w:val="1"/>
          <w:wBefore w:w="142" w:type="dxa"/>
          <w:trHeight w:val="70"/>
        </w:trPr>
        <w:tc>
          <w:tcPr>
            <w:tcW w:w="11624" w:type="dxa"/>
            <w:gridSpan w:val="13"/>
            <w:tcBorders>
              <w:top w:val="single" w:sz="4" w:space="0" w:color="auto"/>
              <w:left w:val="nil"/>
              <w:bottom w:val="nil"/>
              <w:right w:val="nil"/>
            </w:tcBorders>
            <w:shd w:val="clear" w:color="auto" w:fill="auto"/>
          </w:tcPr>
          <w:p w:rsidR="000545FD" w:rsidRDefault="000545FD" w:rsidP="000D0BCD">
            <w:pPr>
              <w:jc w:val="both"/>
              <w:rPr>
                <w:b/>
                <w:i/>
                <w:szCs w:val="28"/>
                <w:lang w:val="vi-VN"/>
              </w:rPr>
            </w:pPr>
          </w:p>
          <w:p w:rsidR="009B39CA" w:rsidRPr="00925286" w:rsidRDefault="000545FD" w:rsidP="00B703FE">
            <w:pPr>
              <w:jc w:val="center"/>
              <w:rPr>
                <w:szCs w:val="28"/>
                <w:lang w:val="vi-VN"/>
              </w:rPr>
            </w:pPr>
            <w:r w:rsidRPr="00925286">
              <w:rPr>
                <w:szCs w:val="28"/>
                <w:u w:val="single"/>
                <w:lang w:val="vi-VN"/>
              </w:rPr>
              <w:t>Lưu ý:</w:t>
            </w:r>
            <w:r w:rsidRPr="00925286">
              <w:rPr>
                <w:szCs w:val="28"/>
                <w:lang w:val="vi-VN"/>
              </w:rPr>
              <w:t xml:space="preserve"> gửi kèm bản sao danh mục hồ sơ giải quyết công việc của đơn vị, đóng dấ</w:t>
            </w:r>
            <w:r w:rsidR="009B39CA" w:rsidRPr="00925286">
              <w:rPr>
                <w:szCs w:val="28"/>
                <w:lang w:val="vi-VN"/>
              </w:rPr>
              <w:t xml:space="preserve">u giáp lai theo quy định tại </w:t>
            </w:r>
          </w:p>
          <w:p w:rsidR="000545FD" w:rsidRPr="009B39CA" w:rsidRDefault="009B39CA" w:rsidP="00B703FE">
            <w:pPr>
              <w:jc w:val="center"/>
              <w:rPr>
                <w:szCs w:val="28"/>
              </w:rPr>
            </w:pPr>
            <w:r w:rsidRPr="00925286">
              <w:rPr>
                <w:szCs w:val="28"/>
                <w:lang w:val="vi-VN"/>
              </w:rPr>
              <w:t xml:space="preserve">Nghị định số </w:t>
            </w:r>
            <w:r w:rsidR="000545FD" w:rsidRPr="00925286">
              <w:rPr>
                <w:szCs w:val="28"/>
                <w:lang w:val="vi-VN"/>
              </w:rPr>
              <w:t>30/2020</w:t>
            </w:r>
            <w:r w:rsidRPr="00925286">
              <w:rPr>
                <w:szCs w:val="28"/>
                <w:lang w:val="vi-VN"/>
              </w:rPr>
              <w:t>/NĐ-CP</w:t>
            </w:r>
          </w:p>
        </w:tc>
      </w:tr>
      <w:tr w:rsidR="00CD39B6" w:rsidRPr="00474A04" w:rsidTr="002102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2"/>
          <w:gridAfter w:val="11"/>
          <w:wBefore w:w="710" w:type="dxa"/>
          <w:wAfter w:w="8079" w:type="dxa"/>
        </w:trPr>
        <w:tc>
          <w:tcPr>
            <w:tcW w:w="2977" w:type="dxa"/>
          </w:tcPr>
          <w:p w:rsidR="00CD39B6" w:rsidRDefault="00CD39B6" w:rsidP="000D0BCD"/>
        </w:tc>
      </w:tr>
      <w:tr w:rsidR="002102F1" w:rsidRPr="00696787" w:rsidTr="002102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850" w:type="dxa"/>
        </w:trPr>
        <w:tc>
          <w:tcPr>
            <w:tcW w:w="6096" w:type="dxa"/>
            <w:gridSpan w:val="6"/>
            <w:shd w:val="clear" w:color="auto" w:fill="auto"/>
          </w:tcPr>
          <w:p w:rsidR="002102F1" w:rsidRPr="00696787" w:rsidRDefault="002102F1" w:rsidP="0088785C">
            <w:pPr>
              <w:pStyle w:val="ListParagraph"/>
              <w:spacing w:after="0" w:line="240" w:lineRule="auto"/>
              <w:ind w:left="0"/>
              <w:rPr>
                <w:rFonts w:ascii="Times New Roman" w:hAnsi="Times New Roman"/>
                <w:b/>
                <w:sz w:val="24"/>
                <w:szCs w:val="24"/>
              </w:rPr>
            </w:pPr>
          </w:p>
          <w:p w:rsidR="002102F1" w:rsidRPr="00696787" w:rsidRDefault="002102F1"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2102F1" w:rsidRPr="00696787" w:rsidRDefault="002102F1"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gridSpan w:val="6"/>
            <w:shd w:val="clear" w:color="auto" w:fill="auto"/>
          </w:tcPr>
          <w:p w:rsidR="002102F1" w:rsidRPr="00696787" w:rsidRDefault="002102F1"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2102F1" w:rsidRPr="00696787" w:rsidRDefault="002102F1"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2102F1" w:rsidRPr="00696787" w:rsidRDefault="002102F1"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2102F1" w:rsidRDefault="002102F1" w:rsidP="002102F1">
      <w:pPr>
        <w:spacing w:after="120"/>
        <w:jc w:val="both"/>
      </w:pPr>
    </w:p>
    <w:p w:rsidR="00395041" w:rsidRDefault="00CF4B56"/>
    <w:sectPr w:rsidR="00395041" w:rsidSect="00BF1FD3">
      <w:headerReference w:type="default" r:id="rId9"/>
      <w:pgSz w:w="12240" w:h="15840"/>
      <w:pgMar w:top="1021" w:right="624" w:bottom="1021"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B56" w:rsidRDefault="00CF4B56" w:rsidP="006602E7">
      <w:r>
        <w:separator/>
      </w:r>
    </w:p>
  </w:endnote>
  <w:endnote w:type="continuationSeparator" w:id="0">
    <w:p w:rsidR="00CF4B56" w:rsidRDefault="00CF4B56" w:rsidP="0066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B56" w:rsidRDefault="00CF4B56" w:rsidP="006602E7">
      <w:r>
        <w:separator/>
      </w:r>
    </w:p>
  </w:footnote>
  <w:footnote w:type="continuationSeparator" w:id="0">
    <w:p w:rsidR="00CF4B56" w:rsidRDefault="00CF4B56" w:rsidP="00660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32566"/>
      <w:docPartObj>
        <w:docPartGallery w:val="Page Numbers (Top of Page)"/>
        <w:docPartUnique/>
      </w:docPartObj>
    </w:sdtPr>
    <w:sdtEndPr>
      <w:rPr>
        <w:noProof/>
      </w:rPr>
    </w:sdtEndPr>
    <w:sdtContent>
      <w:p w:rsidR="00BF1FD3" w:rsidRDefault="00BF1FD3">
        <w:pPr>
          <w:pStyle w:val="Header"/>
          <w:jc w:val="center"/>
        </w:pPr>
        <w:r>
          <w:fldChar w:fldCharType="begin"/>
        </w:r>
        <w:r>
          <w:instrText xml:space="preserve"> PAGE   \* MERGEFORMAT </w:instrText>
        </w:r>
        <w:r>
          <w:fldChar w:fldCharType="separate"/>
        </w:r>
        <w:r w:rsidR="00EC35CF">
          <w:rPr>
            <w:noProof/>
          </w:rPr>
          <w:t>5</w:t>
        </w:r>
        <w:r>
          <w:rPr>
            <w:noProof/>
          </w:rPr>
          <w:fldChar w:fldCharType="end"/>
        </w:r>
      </w:p>
    </w:sdtContent>
  </w:sdt>
  <w:p w:rsidR="00BF1FD3" w:rsidRDefault="00BF1F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56668"/>
    <w:multiLevelType w:val="hybridMultilevel"/>
    <w:tmpl w:val="99CA3FA0"/>
    <w:lvl w:ilvl="0" w:tplc="DF881C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D83"/>
    <w:rsid w:val="00002523"/>
    <w:rsid w:val="0000331A"/>
    <w:rsid w:val="000234C8"/>
    <w:rsid w:val="000237F0"/>
    <w:rsid w:val="00045AC2"/>
    <w:rsid w:val="000545FD"/>
    <w:rsid w:val="00075D2C"/>
    <w:rsid w:val="000C0D46"/>
    <w:rsid w:val="000E3607"/>
    <w:rsid w:val="000E6F83"/>
    <w:rsid w:val="001D50C9"/>
    <w:rsid w:val="001D57D5"/>
    <w:rsid w:val="002102F1"/>
    <w:rsid w:val="0021658C"/>
    <w:rsid w:val="00270B63"/>
    <w:rsid w:val="002C2D63"/>
    <w:rsid w:val="00331520"/>
    <w:rsid w:val="00336EBB"/>
    <w:rsid w:val="0034232D"/>
    <w:rsid w:val="00365094"/>
    <w:rsid w:val="00393874"/>
    <w:rsid w:val="00395101"/>
    <w:rsid w:val="00395BF7"/>
    <w:rsid w:val="003A6F0F"/>
    <w:rsid w:val="003C4699"/>
    <w:rsid w:val="003D45A2"/>
    <w:rsid w:val="003F3F2B"/>
    <w:rsid w:val="00412890"/>
    <w:rsid w:val="00415582"/>
    <w:rsid w:val="004235F3"/>
    <w:rsid w:val="004355BF"/>
    <w:rsid w:val="00443EAC"/>
    <w:rsid w:val="00464A46"/>
    <w:rsid w:val="0046740F"/>
    <w:rsid w:val="00492901"/>
    <w:rsid w:val="004D440B"/>
    <w:rsid w:val="004D670B"/>
    <w:rsid w:val="004F69F5"/>
    <w:rsid w:val="005150E7"/>
    <w:rsid w:val="005404FF"/>
    <w:rsid w:val="00560C2E"/>
    <w:rsid w:val="00590D3E"/>
    <w:rsid w:val="00592377"/>
    <w:rsid w:val="005C3D1D"/>
    <w:rsid w:val="005E0AE6"/>
    <w:rsid w:val="005F61D7"/>
    <w:rsid w:val="00623E50"/>
    <w:rsid w:val="00641584"/>
    <w:rsid w:val="006602E7"/>
    <w:rsid w:val="006605B7"/>
    <w:rsid w:val="006863B0"/>
    <w:rsid w:val="00690BEB"/>
    <w:rsid w:val="006B6FD9"/>
    <w:rsid w:val="006D1FE6"/>
    <w:rsid w:val="00723E3B"/>
    <w:rsid w:val="007442EA"/>
    <w:rsid w:val="00745FFB"/>
    <w:rsid w:val="00747C4F"/>
    <w:rsid w:val="00770E5F"/>
    <w:rsid w:val="00772803"/>
    <w:rsid w:val="00773539"/>
    <w:rsid w:val="00773D83"/>
    <w:rsid w:val="007A3EED"/>
    <w:rsid w:val="007A6152"/>
    <w:rsid w:val="007C22A0"/>
    <w:rsid w:val="00826AA0"/>
    <w:rsid w:val="008905EF"/>
    <w:rsid w:val="0089103B"/>
    <w:rsid w:val="008C0D2C"/>
    <w:rsid w:val="008C7A05"/>
    <w:rsid w:val="008E4920"/>
    <w:rsid w:val="008F5DFA"/>
    <w:rsid w:val="00902148"/>
    <w:rsid w:val="00915B76"/>
    <w:rsid w:val="00925286"/>
    <w:rsid w:val="009406E9"/>
    <w:rsid w:val="009408C4"/>
    <w:rsid w:val="00953BF7"/>
    <w:rsid w:val="0095468A"/>
    <w:rsid w:val="009948BE"/>
    <w:rsid w:val="009979CA"/>
    <w:rsid w:val="009B39CA"/>
    <w:rsid w:val="009B47AA"/>
    <w:rsid w:val="009D3A1E"/>
    <w:rsid w:val="009D61E8"/>
    <w:rsid w:val="00A23C63"/>
    <w:rsid w:val="00A56699"/>
    <w:rsid w:val="00A65A05"/>
    <w:rsid w:val="00A727EF"/>
    <w:rsid w:val="00A73AA2"/>
    <w:rsid w:val="00A84EF9"/>
    <w:rsid w:val="00AA7C3A"/>
    <w:rsid w:val="00AB6B85"/>
    <w:rsid w:val="00AF3502"/>
    <w:rsid w:val="00AF5C07"/>
    <w:rsid w:val="00B00F83"/>
    <w:rsid w:val="00B44622"/>
    <w:rsid w:val="00BA1660"/>
    <w:rsid w:val="00BB1D14"/>
    <w:rsid w:val="00BC4ED2"/>
    <w:rsid w:val="00BE7DB0"/>
    <w:rsid w:val="00BF1FD3"/>
    <w:rsid w:val="00C0263F"/>
    <w:rsid w:val="00C22C8F"/>
    <w:rsid w:val="00C2728A"/>
    <w:rsid w:val="00C36B0D"/>
    <w:rsid w:val="00CB1F94"/>
    <w:rsid w:val="00CC3D93"/>
    <w:rsid w:val="00CD39B6"/>
    <w:rsid w:val="00CE398F"/>
    <w:rsid w:val="00CF4B56"/>
    <w:rsid w:val="00CF6307"/>
    <w:rsid w:val="00D059C9"/>
    <w:rsid w:val="00D52C1F"/>
    <w:rsid w:val="00D634D5"/>
    <w:rsid w:val="00D63FEF"/>
    <w:rsid w:val="00D76425"/>
    <w:rsid w:val="00D800D3"/>
    <w:rsid w:val="00D93130"/>
    <w:rsid w:val="00DA3615"/>
    <w:rsid w:val="00DB2352"/>
    <w:rsid w:val="00DB51EB"/>
    <w:rsid w:val="00DC0DC2"/>
    <w:rsid w:val="00DC5FE9"/>
    <w:rsid w:val="00E2252A"/>
    <w:rsid w:val="00E759D3"/>
    <w:rsid w:val="00EC145F"/>
    <w:rsid w:val="00EC35CF"/>
    <w:rsid w:val="00EC7429"/>
    <w:rsid w:val="00EE3C8B"/>
    <w:rsid w:val="00F303C3"/>
    <w:rsid w:val="00F779E0"/>
    <w:rsid w:val="00F95995"/>
    <w:rsid w:val="00FC6BC6"/>
    <w:rsid w:val="00FD5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EndnoteText">
    <w:name w:val="endnote text"/>
    <w:basedOn w:val="Normal"/>
    <w:link w:val="EndnoteTextChar"/>
    <w:rsid w:val="006602E7"/>
    <w:rPr>
      <w:rFonts w:ascii="Calibri" w:hAnsi="Calibri"/>
      <w:sz w:val="20"/>
      <w:szCs w:val="20"/>
    </w:rPr>
  </w:style>
  <w:style w:type="character" w:customStyle="1" w:styleId="EndnoteTextChar">
    <w:name w:val="Endnote Text Char"/>
    <w:basedOn w:val="DefaultParagraphFont"/>
    <w:link w:val="EndnoteText"/>
    <w:rsid w:val="006602E7"/>
    <w:rPr>
      <w:rFonts w:ascii="Calibri" w:eastAsia="Times New Roman" w:hAnsi="Calibri" w:cs="Times New Roman"/>
      <w:sz w:val="20"/>
      <w:szCs w:val="20"/>
    </w:rPr>
  </w:style>
  <w:style w:type="character" w:styleId="EndnoteReference">
    <w:name w:val="endnote reference"/>
    <w:rsid w:val="006602E7"/>
    <w:rPr>
      <w:vertAlign w:val="superscript"/>
    </w:rPr>
  </w:style>
  <w:style w:type="paragraph" w:styleId="Header">
    <w:name w:val="header"/>
    <w:basedOn w:val="Normal"/>
    <w:link w:val="HeaderChar"/>
    <w:uiPriority w:val="99"/>
    <w:unhideWhenUsed/>
    <w:rsid w:val="00BF1FD3"/>
    <w:pPr>
      <w:tabs>
        <w:tab w:val="center" w:pos="4680"/>
        <w:tab w:val="right" w:pos="9360"/>
      </w:tabs>
    </w:pPr>
  </w:style>
  <w:style w:type="character" w:customStyle="1" w:styleId="HeaderChar">
    <w:name w:val="Header Char"/>
    <w:basedOn w:val="DefaultParagraphFont"/>
    <w:link w:val="Header"/>
    <w:uiPriority w:val="99"/>
    <w:rsid w:val="00BF1F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F1FD3"/>
    <w:pPr>
      <w:tabs>
        <w:tab w:val="center" w:pos="4680"/>
        <w:tab w:val="right" w:pos="9360"/>
      </w:tabs>
    </w:pPr>
  </w:style>
  <w:style w:type="character" w:customStyle="1" w:styleId="FooterChar">
    <w:name w:val="Footer Char"/>
    <w:basedOn w:val="DefaultParagraphFont"/>
    <w:link w:val="Footer"/>
    <w:uiPriority w:val="99"/>
    <w:rsid w:val="00BF1FD3"/>
    <w:rPr>
      <w:rFonts w:ascii="Times New Roman" w:eastAsia="Times New Roman" w:hAnsi="Times New Roman" w:cs="Times New Roman"/>
      <w:sz w:val="24"/>
      <w:szCs w:val="24"/>
    </w:rPr>
  </w:style>
  <w:style w:type="paragraph" w:styleId="NormalWeb">
    <w:name w:val="Normal (Web)"/>
    <w:basedOn w:val="Normal"/>
    <w:uiPriority w:val="99"/>
    <w:unhideWhenUsed/>
    <w:rsid w:val="00393874"/>
    <w:pPr>
      <w:spacing w:before="100" w:beforeAutospacing="1" w:after="100" w:afterAutospacing="1"/>
    </w:pPr>
  </w:style>
  <w:style w:type="table" w:styleId="TableGrid">
    <w:name w:val="Table Grid"/>
    <w:basedOn w:val="TableNormal"/>
    <w:uiPriority w:val="59"/>
    <w:rsid w:val="004235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4235F3"/>
    <w:rPr>
      <w:sz w:val="20"/>
      <w:szCs w:val="20"/>
    </w:rPr>
  </w:style>
  <w:style w:type="character" w:customStyle="1" w:styleId="FootnoteTextChar">
    <w:name w:val="Footnote Text Char"/>
    <w:basedOn w:val="DefaultParagraphFont"/>
    <w:link w:val="FootnoteText"/>
    <w:uiPriority w:val="99"/>
    <w:semiHidden/>
    <w:rsid w:val="004235F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235F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EndnoteText">
    <w:name w:val="endnote text"/>
    <w:basedOn w:val="Normal"/>
    <w:link w:val="EndnoteTextChar"/>
    <w:rsid w:val="006602E7"/>
    <w:rPr>
      <w:rFonts w:ascii="Calibri" w:hAnsi="Calibri"/>
      <w:sz w:val="20"/>
      <w:szCs w:val="20"/>
    </w:rPr>
  </w:style>
  <w:style w:type="character" w:customStyle="1" w:styleId="EndnoteTextChar">
    <w:name w:val="Endnote Text Char"/>
    <w:basedOn w:val="DefaultParagraphFont"/>
    <w:link w:val="EndnoteText"/>
    <w:rsid w:val="006602E7"/>
    <w:rPr>
      <w:rFonts w:ascii="Calibri" w:eastAsia="Times New Roman" w:hAnsi="Calibri" w:cs="Times New Roman"/>
      <w:sz w:val="20"/>
      <w:szCs w:val="20"/>
    </w:rPr>
  </w:style>
  <w:style w:type="character" w:styleId="EndnoteReference">
    <w:name w:val="endnote reference"/>
    <w:rsid w:val="006602E7"/>
    <w:rPr>
      <w:vertAlign w:val="superscript"/>
    </w:rPr>
  </w:style>
  <w:style w:type="paragraph" w:styleId="Header">
    <w:name w:val="header"/>
    <w:basedOn w:val="Normal"/>
    <w:link w:val="HeaderChar"/>
    <w:uiPriority w:val="99"/>
    <w:unhideWhenUsed/>
    <w:rsid w:val="00BF1FD3"/>
    <w:pPr>
      <w:tabs>
        <w:tab w:val="center" w:pos="4680"/>
        <w:tab w:val="right" w:pos="9360"/>
      </w:tabs>
    </w:pPr>
  </w:style>
  <w:style w:type="character" w:customStyle="1" w:styleId="HeaderChar">
    <w:name w:val="Header Char"/>
    <w:basedOn w:val="DefaultParagraphFont"/>
    <w:link w:val="Header"/>
    <w:uiPriority w:val="99"/>
    <w:rsid w:val="00BF1F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F1FD3"/>
    <w:pPr>
      <w:tabs>
        <w:tab w:val="center" w:pos="4680"/>
        <w:tab w:val="right" w:pos="9360"/>
      </w:tabs>
    </w:pPr>
  </w:style>
  <w:style w:type="character" w:customStyle="1" w:styleId="FooterChar">
    <w:name w:val="Footer Char"/>
    <w:basedOn w:val="DefaultParagraphFont"/>
    <w:link w:val="Footer"/>
    <w:uiPriority w:val="99"/>
    <w:rsid w:val="00BF1FD3"/>
    <w:rPr>
      <w:rFonts w:ascii="Times New Roman" w:eastAsia="Times New Roman" w:hAnsi="Times New Roman" w:cs="Times New Roman"/>
      <w:sz w:val="24"/>
      <w:szCs w:val="24"/>
    </w:rPr>
  </w:style>
  <w:style w:type="paragraph" w:styleId="NormalWeb">
    <w:name w:val="Normal (Web)"/>
    <w:basedOn w:val="Normal"/>
    <w:uiPriority w:val="99"/>
    <w:unhideWhenUsed/>
    <w:rsid w:val="00393874"/>
    <w:pPr>
      <w:spacing w:before="100" w:beforeAutospacing="1" w:after="100" w:afterAutospacing="1"/>
    </w:pPr>
  </w:style>
  <w:style w:type="table" w:styleId="TableGrid">
    <w:name w:val="Table Grid"/>
    <w:basedOn w:val="TableNormal"/>
    <w:uiPriority w:val="59"/>
    <w:rsid w:val="004235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4235F3"/>
    <w:rPr>
      <w:sz w:val="20"/>
      <w:szCs w:val="20"/>
    </w:rPr>
  </w:style>
  <w:style w:type="character" w:customStyle="1" w:styleId="FootnoteTextChar">
    <w:name w:val="Footnote Text Char"/>
    <w:basedOn w:val="DefaultParagraphFont"/>
    <w:link w:val="FootnoteText"/>
    <w:uiPriority w:val="99"/>
    <w:semiHidden/>
    <w:rsid w:val="004235F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235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42583">
      <w:bodyDiv w:val="1"/>
      <w:marLeft w:val="0"/>
      <w:marRight w:val="0"/>
      <w:marTop w:val="0"/>
      <w:marBottom w:val="0"/>
      <w:divBdr>
        <w:top w:val="none" w:sz="0" w:space="0" w:color="auto"/>
        <w:left w:val="none" w:sz="0" w:space="0" w:color="auto"/>
        <w:bottom w:val="none" w:sz="0" w:space="0" w:color="auto"/>
        <w:right w:val="none" w:sz="0" w:space="0" w:color="auto"/>
      </w:divBdr>
    </w:div>
    <w:div w:id="891813900">
      <w:bodyDiv w:val="1"/>
      <w:marLeft w:val="0"/>
      <w:marRight w:val="0"/>
      <w:marTop w:val="0"/>
      <w:marBottom w:val="0"/>
      <w:divBdr>
        <w:top w:val="none" w:sz="0" w:space="0" w:color="auto"/>
        <w:left w:val="none" w:sz="0" w:space="0" w:color="auto"/>
        <w:bottom w:val="none" w:sz="0" w:space="0" w:color="auto"/>
        <w:right w:val="none" w:sz="0" w:space="0" w:color="auto"/>
      </w:divBdr>
    </w:div>
    <w:div w:id="158552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4DDD2-595E-4913-B34C-23E9B6E7D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hue_209</dc:creator>
  <cp:lastModifiedBy>luchh_kntc</cp:lastModifiedBy>
  <cp:revision>35</cp:revision>
  <dcterms:created xsi:type="dcterms:W3CDTF">2020-11-24T04:22:00Z</dcterms:created>
  <dcterms:modified xsi:type="dcterms:W3CDTF">2021-03-04T03:27:00Z</dcterms:modified>
</cp:coreProperties>
</file>